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D4B" w:rsidRPr="006F6438" w:rsidRDefault="00D305D5" w:rsidP="00D305D5">
      <w:pPr>
        <w:pStyle w:val="1"/>
        <w:ind w:left="0"/>
        <w:jc w:val="center"/>
        <w:rPr>
          <w:b w:val="0"/>
          <w:bCs w:val="0"/>
          <w:spacing w:val="-7"/>
        </w:rPr>
      </w:pPr>
      <w:r>
        <w:rPr>
          <w:bCs w:val="0"/>
          <w:color w:val="auto"/>
          <w:spacing w:val="-7"/>
        </w:rPr>
        <w:t xml:space="preserve">Критерии и ответы на задания </w:t>
      </w:r>
      <w:r w:rsidR="00AC3D4B" w:rsidRPr="006F6438">
        <w:t xml:space="preserve"> му</w:t>
      </w:r>
      <w:r w:rsidR="00AC3D4B">
        <w:t>ниципального этапа всероссийской</w:t>
      </w:r>
      <w:r w:rsidR="00AC3D4B" w:rsidRPr="006F6438">
        <w:t xml:space="preserve"> олимпиады школьников по ОБЖ среди учащихся </w:t>
      </w:r>
      <w:r w:rsidR="00AC3D4B">
        <w:t>10 – 11</w:t>
      </w:r>
      <w:r w:rsidR="00AC3D4B" w:rsidRPr="006F6438">
        <w:t>-х классов</w:t>
      </w:r>
    </w:p>
    <w:p w:rsidR="00AC3D4B" w:rsidRPr="00301635" w:rsidRDefault="00AC3D4B" w:rsidP="00AC3D4B">
      <w:pPr>
        <w:pStyle w:val="a3"/>
        <w:ind w:left="0" w:firstLine="709"/>
        <w:rPr>
          <w:sz w:val="28"/>
          <w:szCs w:val="28"/>
        </w:rPr>
      </w:pPr>
      <w:r w:rsidRPr="00301635">
        <w:rPr>
          <w:sz w:val="28"/>
          <w:szCs w:val="28"/>
        </w:rPr>
        <w:t>Теоретические задания</w:t>
      </w:r>
    </w:p>
    <w:p w:rsidR="00C76716" w:rsidRDefault="00C76716" w:rsidP="00371E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716" w:rsidRPr="00C76716" w:rsidRDefault="007659F5" w:rsidP="00C767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371E97" w:rsidRPr="00C76716" w:rsidRDefault="00371E97" w:rsidP="00C767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 xml:space="preserve">Террористическая безопасность. </w:t>
      </w:r>
    </w:p>
    <w:p w:rsidR="00371E97" w:rsidRPr="00C76716" w:rsidRDefault="00371E97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А) Перечислите,  что  могут  использовать  террористы  в  качестве  орудий преступления  с  целью  достижения  максимального  поражающего  действия  на людей и имущество?</w:t>
      </w:r>
      <w:r w:rsidRPr="00C7671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76716" w:rsidRDefault="00C76716" w:rsidP="00C767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C76716" w:rsidRDefault="00371E97" w:rsidP="00C767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i/>
          <w:sz w:val="24"/>
          <w:szCs w:val="24"/>
        </w:rPr>
        <w:t xml:space="preserve">- различные взрывчатые вещества и взрывные устройства; </w:t>
      </w:r>
    </w:p>
    <w:p w:rsidR="00C76716" w:rsidRDefault="00371E97" w:rsidP="00C767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i/>
          <w:sz w:val="24"/>
          <w:szCs w:val="24"/>
        </w:rPr>
        <w:t xml:space="preserve">- различные токсичные вещества; </w:t>
      </w:r>
    </w:p>
    <w:p w:rsidR="00371E97" w:rsidRPr="00C76716" w:rsidRDefault="00371E97" w:rsidP="00C767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i/>
          <w:sz w:val="24"/>
          <w:szCs w:val="24"/>
        </w:rPr>
        <w:t xml:space="preserve">- радиоактивные вещества. </w:t>
      </w:r>
    </w:p>
    <w:p w:rsidR="00371E97" w:rsidRPr="00C76716" w:rsidRDefault="00371E97" w:rsidP="00C767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Б) Перечислите,  что  включает  в  себя  понятие  «террористическая деятельность»?</w:t>
      </w:r>
    </w:p>
    <w:p w:rsidR="00C76716" w:rsidRPr="00C76716" w:rsidRDefault="00C76716" w:rsidP="00C767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371E97" w:rsidRPr="00C76716" w:rsidRDefault="00371E97" w:rsidP="00C7671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6716">
        <w:rPr>
          <w:rFonts w:ascii="Times New Roman" w:hAnsi="Times New Roman" w:cs="Times New Roman"/>
          <w:i/>
          <w:sz w:val="24"/>
          <w:szCs w:val="24"/>
        </w:rPr>
        <w:t xml:space="preserve">а)  организацию,  планирование,  подготовку,  финансирование  и  реализацию террористического акта; </w:t>
      </w:r>
    </w:p>
    <w:p w:rsidR="00371E97" w:rsidRPr="00C76716" w:rsidRDefault="00371E97" w:rsidP="00C7671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6716">
        <w:rPr>
          <w:rFonts w:ascii="Times New Roman" w:hAnsi="Times New Roman" w:cs="Times New Roman"/>
          <w:i/>
          <w:sz w:val="24"/>
          <w:szCs w:val="24"/>
        </w:rPr>
        <w:t xml:space="preserve">б) подстрекательство к террористическому акту; </w:t>
      </w:r>
    </w:p>
    <w:p w:rsidR="00371E97" w:rsidRPr="00C76716" w:rsidRDefault="00371E97" w:rsidP="00C7671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6716">
        <w:rPr>
          <w:rFonts w:ascii="Times New Roman" w:hAnsi="Times New Roman" w:cs="Times New Roman"/>
          <w:i/>
          <w:sz w:val="24"/>
          <w:szCs w:val="24"/>
        </w:rPr>
        <w:t xml:space="preserve">в) организацию незаконного вооруженного формирования, преступного сообщества  (преступной  организации),  организованной  группы  для  реализации  террористического акта, а равно участие в такой структуре; </w:t>
      </w:r>
    </w:p>
    <w:p w:rsidR="00371E97" w:rsidRPr="00C76716" w:rsidRDefault="00371E97" w:rsidP="00C7671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6716">
        <w:rPr>
          <w:rFonts w:ascii="Times New Roman" w:hAnsi="Times New Roman" w:cs="Times New Roman"/>
          <w:i/>
          <w:sz w:val="24"/>
          <w:szCs w:val="24"/>
        </w:rPr>
        <w:t xml:space="preserve">г) вербовку, вооружение, обучение и использование террористов; </w:t>
      </w:r>
    </w:p>
    <w:p w:rsidR="00371E97" w:rsidRPr="00C76716" w:rsidRDefault="00371E97" w:rsidP="00C7671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C76716">
        <w:rPr>
          <w:rFonts w:ascii="Times New Roman" w:hAnsi="Times New Roman" w:cs="Times New Roman"/>
          <w:i/>
          <w:sz w:val="24"/>
          <w:szCs w:val="24"/>
        </w:rPr>
        <w:t>д</w:t>
      </w:r>
      <w:proofErr w:type="spellEnd"/>
      <w:r w:rsidRPr="00C76716">
        <w:rPr>
          <w:rFonts w:ascii="Times New Roman" w:hAnsi="Times New Roman" w:cs="Times New Roman"/>
          <w:i/>
          <w:sz w:val="24"/>
          <w:szCs w:val="24"/>
        </w:rPr>
        <w:t xml:space="preserve">) информационное или иное пособничество в планировании, подготовке или реализации террористического акта; </w:t>
      </w:r>
    </w:p>
    <w:p w:rsidR="00371E97" w:rsidRPr="00C76716" w:rsidRDefault="00371E97" w:rsidP="00C7671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6716">
        <w:rPr>
          <w:rFonts w:ascii="Times New Roman" w:hAnsi="Times New Roman" w:cs="Times New Roman"/>
          <w:i/>
          <w:sz w:val="24"/>
          <w:szCs w:val="24"/>
        </w:rPr>
        <w:t>е)  пропаганду  идей  терроризма,  распространение  материалов  или  информации, призывающих к осуществлению террористической деятельности либо обосновывающих или оправдывающих необходимость осуществления такой деятельности.</w:t>
      </w:r>
    </w:p>
    <w:p w:rsidR="00C76716" w:rsidRDefault="00371E97" w:rsidP="00C76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C76716">
        <w:rPr>
          <w:rFonts w:ascii="Times New Roman" w:hAnsi="Times New Roman" w:cs="Times New Roman"/>
          <w:sz w:val="24"/>
          <w:szCs w:val="24"/>
        </w:rPr>
        <w:t xml:space="preserve"> Оценка за правильно выполненное задание, которое состоит из двух частей –</w:t>
      </w:r>
      <w:r w:rsidR="00BE1677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Pr="00C76716">
        <w:rPr>
          <w:rFonts w:ascii="Times New Roman" w:hAnsi="Times New Roman" w:cs="Times New Roman"/>
          <w:b/>
          <w:i/>
          <w:sz w:val="24"/>
          <w:szCs w:val="24"/>
        </w:rPr>
        <w:t xml:space="preserve">  баллов,</w:t>
      </w:r>
      <w:r w:rsidRPr="00C76716">
        <w:rPr>
          <w:rFonts w:ascii="Times New Roman" w:hAnsi="Times New Roman" w:cs="Times New Roman"/>
          <w:sz w:val="24"/>
          <w:szCs w:val="24"/>
        </w:rPr>
        <w:t xml:space="preserve"> при этом: </w:t>
      </w:r>
    </w:p>
    <w:p w:rsidR="00C76716" w:rsidRDefault="00371E97" w:rsidP="00C76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sz w:val="24"/>
          <w:szCs w:val="24"/>
        </w:rPr>
        <w:t>- за каждый правильный ответ в ча</w:t>
      </w:r>
      <w:r w:rsidR="00C76716">
        <w:rPr>
          <w:rFonts w:ascii="Times New Roman" w:hAnsi="Times New Roman" w:cs="Times New Roman"/>
          <w:sz w:val="24"/>
          <w:szCs w:val="24"/>
        </w:rPr>
        <w:t>сти «А»  начисляется по 1 баллу,</w:t>
      </w:r>
    </w:p>
    <w:p w:rsidR="00C76716" w:rsidRDefault="00371E97" w:rsidP="00C76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sz w:val="24"/>
          <w:szCs w:val="24"/>
        </w:rPr>
        <w:t>- за каждый правильный ответ в части «Б» начисляется по 2 балл</w:t>
      </w:r>
      <w:r w:rsidR="00C76716">
        <w:rPr>
          <w:rFonts w:ascii="Times New Roman" w:hAnsi="Times New Roman" w:cs="Times New Roman"/>
          <w:sz w:val="24"/>
          <w:szCs w:val="24"/>
        </w:rPr>
        <w:t>а,</w:t>
      </w:r>
    </w:p>
    <w:p w:rsidR="00371E97" w:rsidRPr="00C76716" w:rsidRDefault="00371E97" w:rsidP="00C76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sz w:val="24"/>
          <w:szCs w:val="24"/>
        </w:rPr>
        <w:t>- при отсутствии правильных ответов, баллы не начисляются.</w:t>
      </w:r>
    </w:p>
    <w:p w:rsidR="00371E97" w:rsidRDefault="00371E97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9F5" w:rsidRPr="00C76716" w:rsidRDefault="007659F5" w:rsidP="00C767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C7671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371E97" w:rsidRPr="00C76716" w:rsidRDefault="00371E97" w:rsidP="00C76716">
      <w:pPr>
        <w:pStyle w:val="a7"/>
        <w:spacing w:before="0" w:beforeAutospacing="0" w:after="0" w:afterAutospacing="0"/>
        <w:jc w:val="both"/>
        <w:rPr>
          <w:b/>
          <w:bCs/>
          <w:spacing w:val="-4"/>
        </w:rPr>
      </w:pPr>
      <w:r w:rsidRPr="00C76716">
        <w:rPr>
          <w:b/>
          <w:bCs/>
          <w:spacing w:val="-4"/>
        </w:rPr>
        <w:t>Заполните до конца схему, указав группы дорожных знаков (слева) и их назначение (справа).</w:t>
      </w:r>
    </w:p>
    <w:p w:rsidR="00C76716" w:rsidRPr="00C76716" w:rsidRDefault="00371E97" w:rsidP="00C767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Style w:val="ac"/>
          <w:rFonts w:ascii="Times New Roman" w:hAnsi="Times New Roman"/>
          <w:color w:val="4B4B4B"/>
          <w:sz w:val="24"/>
          <w:szCs w:val="24"/>
        </w:rPr>
        <w:t xml:space="preserve"> </w:t>
      </w:r>
      <w:r w:rsidR="00C76716" w:rsidRPr="00C76716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371E97" w:rsidRPr="00C76716" w:rsidRDefault="00371E97" w:rsidP="00C76716">
      <w:pPr>
        <w:pStyle w:val="a7"/>
        <w:spacing w:before="0" w:beforeAutospacing="0" w:after="0" w:afterAutospacing="0"/>
        <w:jc w:val="both"/>
        <w:rPr>
          <w:rStyle w:val="ac"/>
          <w:color w:val="4B4B4B"/>
        </w:rPr>
      </w:pPr>
    </w:p>
    <w:tbl>
      <w:tblPr>
        <w:tblStyle w:val="ab"/>
        <w:tblW w:w="9747" w:type="dxa"/>
        <w:tblLook w:val="04A0"/>
      </w:tblPr>
      <w:tblGrid>
        <w:gridCol w:w="3741"/>
        <w:gridCol w:w="903"/>
        <w:gridCol w:w="5103"/>
      </w:tblGrid>
      <w:tr w:rsidR="004311CE" w:rsidRPr="004311CE" w:rsidTr="004311CE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1CE" w:rsidRPr="004311CE" w:rsidRDefault="004311CE" w:rsidP="004311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КЛАССИФИКАЦИЯ ДОРОЖНЫХ ЗНАКОВ</w:t>
            </w:r>
          </w:p>
        </w:tc>
      </w:tr>
      <w:tr w:rsidR="00C76716" w:rsidRPr="004311CE" w:rsidTr="004311CE"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6716" w:rsidRPr="004311CE" w:rsidRDefault="00C76716" w:rsidP="004311CE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76716" w:rsidRPr="004311CE" w:rsidRDefault="00C76716" w:rsidP="004311CE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6716" w:rsidRPr="004311CE" w:rsidRDefault="00C76716" w:rsidP="004311CE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76716" w:rsidRPr="004311CE" w:rsidTr="004311CE">
        <w:tc>
          <w:tcPr>
            <w:tcW w:w="37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Предупреждающие</w:t>
            </w:r>
            <w:r w:rsidRPr="007368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знаки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color w:val="000000"/>
                <w:sz w:val="24"/>
                <w:szCs w:val="24"/>
              </w:rPr>
              <w:t>информируют водителей о приближении к опасному участку дороги, движение по которому требует принятия мер, соответствующих обстановке</w:t>
            </w:r>
          </w:p>
        </w:tc>
      </w:tr>
      <w:tr w:rsidR="00C76716" w:rsidRPr="004311CE" w:rsidTr="004311CE">
        <w:tc>
          <w:tcPr>
            <w:tcW w:w="3741" w:type="dxa"/>
            <w:tcBorders>
              <w:righ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Знаки приоритета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устанавливают очередность проезда перекрестков, пересечений проезжих частей или узких участков дороги</w:t>
            </w:r>
          </w:p>
        </w:tc>
      </w:tr>
      <w:tr w:rsidR="00C76716" w:rsidRPr="004311CE" w:rsidTr="004311CE">
        <w:tc>
          <w:tcPr>
            <w:tcW w:w="3741" w:type="dxa"/>
            <w:tcBorders>
              <w:righ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Запрещающие знаки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color w:val="000000"/>
                <w:sz w:val="24"/>
                <w:szCs w:val="24"/>
              </w:rPr>
              <w:t>вводят или отменяют определенные ограничения движения</w:t>
            </w:r>
          </w:p>
        </w:tc>
      </w:tr>
      <w:tr w:rsidR="00C76716" w:rsidRPr="004311CE" w:rsidTr="004311CE">
        <w:tc>
          <w:tcPr>
            <w:tcW w:w="3741" w:type="dxa"/>
            <w:tcBorders>
              <w:righ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Предписывающие знаки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rFonts w:ascii="Times New Roman" w:hAnsi="Times New Roman"/>
                <w:bCs/>
                <w:color w:val="4B4B4B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sz w:val="24"/>
                <w:szCs w:val="24"/>
              </w:rPr>
              <w:t>разрешают движение только в указан</w:t>
            </w:r>
            <w:r w:rsidRPr="007368B5">
              <w:rPr>
                <w:rFonts w:ascii="Times New Roman" w:hAnsi="Times New Roman"/>
                <w:sz w:val="24"/>
                <w:szCs w:val="24"/>
              </w:rPr>
              <w:softHyphen/>
              <w:t>ных направлениях или только определенным видам транспортных средств</w:t>
            </w:r>
          </w:p>
        </w:tc>
      </w:tr>
      <w:tr w:rsidR="00C76716" w:rsidRPr="004311CE" w:rsidTr="004311CE">
        <w:tc>
          <w:tcPr>
            <w:tcW w:w="3741" w:type="dxa"/>
            <w:tcBorders>
              <w:righ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Знаки особых предписаний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color w:val="000000"/>
                <w:sz w:val="24"/>
                <w:szCs w:val="24"/>
              </w:rPr>
              <w:t>вводят или отменяют определенные режимы движения</w:t>
            </w:r>
          </w:p>
        </w:tc>
      </w:tr>
      <w:tr w:rsidR="00C76716" w:rsidRPr="004311CE" w:rsidTr="004311CE">
        <w:tc>
          <w:tcPr>
            <w:tcW w:w="3741" w:type="dxa"/>
            <w:tcBorders>
              <w:righ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sz w:val="24"/>
                <w:szCs w:val="24"/>
              </w:rPr>
            </w:pPr>
            <w:r w:rsidRPr="007368B5">
              <w:rPr>
                <w:rFonts w:ascii="Times New Roman" w:hAnsi="Times New Roman"/>
                <w:bCs/>
                <w:sz w:val="24"/>
                <w:szCs w:val="24"/>
              </w:rPr>
              <w:t>Информационные знаки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sz w:val="24"/>
                <w:szCs w:val="24"/>
              </w:rPr>
            </w:pPr>
            <w:proofErr w:type="gramStart"/>
            <w:r w:rsidRPr="007368B5">
              <w:rPr>
                <w:rFonts w:ascii="Times New Roman" w:hAnsi="Times New Roman"/>
                <w:spacing w:val="-4"/>
                <w:sz w:val="24"/>
                <w:szCs w:val="24"/>
              </w:rPr>
              <w:t>информируют о расположении населенных пунктов и других</w:t>
            </w:r>
            <w:r w:rsidRPr="007368B5">
              <w:rPr>
                <w:rFonts w:ascii="Times New Roman" w:hAnsi="Times New Roman"/>
                <w:sz w:val="24"/>
                <w:szCs w:val="24"/>
              </w:rPr>
              <w:t xml:space="preserve"> объектов, а также об установленных или о рекомендуемых режимах движения</w:t>
            </w:r>
            <w:proofErr w:type="gramEnd"/>
          </w:p>
        </w:tc>
      </w:tr>
      <w:tr w:rsidR="00C76716" w:rsidRPr="004311CE" w:rsidTr="004311CE">
        <w:tc>
          <w:tcPr>
            <w:tcW w:w="3741" w:type="dxa"/>
            <w:tcBorders>
              <w:righ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Знаки сервиса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C76716" w:rsidRPr="007368B5" w:rsidRDefault="004311CE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color w:val="000000"/>
                <w:sz w:val="24"/>
                <w:szCs w:val="24"/>
              </w:rPr>
              <w:t>информируют о расположении соответствующих объектов</w:t>
            </w:r>
          </w:p>
        </w:tc>
      </w:tr>
      <w:tr w:rsidR="00C76716" w:rsidRPr="004311CE" w:rsidTr="004311CE">
        <w:tc>
          <w:tcPr>
            <w:tcW w:w="3741" w:type="dxa"/>
            <w:tcBorders>
              <w:right w:val="single" w:sz="4" w:space="0" w:color="auto"/>
            </w:tcBorders>
            <w:vAlign w:val="center"/>
          </w:tcPr>
          <w:p w:rsidR="004311CE" w:rsidRPr="007368B5" w:rsidRDefault="004311CE" w:rsidP="004311C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Знаки </w:t>
            </w:r>
          </w:p>
          <w:p w:rsidR="00C76716" w:rsidRPr="007368B5" w:rsidRDefault="004311CE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дополнительной информации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C76716" w:rsidRPr="007368B5" w:rsidRDefault="004311CE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color w:val="000000"/>
                <w:sz w:val="24"/>
                <w:szCs w:val="24"/>
              </w:rPr>
              <w:t>уточняют или ограничивают действие знаков, с которыми они применены</w:t>
            </w:r>
          </w:p>
        </w:tc>
      </w:tr>
    </w:tbl>
    <w:p w:rsidR="004311CE" w:rsidRDefault="00371E97" w:rsidP="00431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1CE">
        <w:rPr>
          <w:rFonts w:ascii="Times New Roman" w:hAnsi="Times New Roman" w:cs="Times New Roman"/>
          <w:b/>
          <w:spacing w:val="-4"/>
          <w:sz w:val="24"/>
          <w:szCs w:val="24"/>
        </w:rPr>
        <w:t>Оценка задания.</w:t>
      </w:r>
      <w:r w:rsidRPr="00C76716">
        <w:rPr>
          <w:rFonts w:ascii="Times New Roman" w:hAnsi="Times New Roman" w:cs="Times New Roman"/>
          <w:spacing w:val="-4"/>
          <w:sz w:val="24"/>
          <w:szCs w:val="24"/>
        </w:rPr>
        <w:t xml:space="preserve"> Максимальная оценка за п</w:t>
      </w:r>
      <w:r w:rsidR="004311CE">
        <w:rPr>
          <w:rFonts w:ascii="Times New Roman" w:hAnsi="Times New Roman" w:cs="Times New Roman"/>
          <w:spacing w:val="-4"/>
          <w:sz w:val="24"/>
          <w:szCs w:val="24"/>
        </w:rPr>
        <w:t xml:space="preserve">равильно выполненное задание – </w:t>
      </w:r>
      <w:r w:rsidR="00BE1677">
        <w:rPr>
          <w:rFonts w:ascii="Times New Roman" w:hAnsi="Times New Roman" w:cs="Times New Roman"/>
          <w:b/>
          <w:i/>
          <w:spacing w:val="-4"/>
          <w:sz w:val="24"/>
          <w:szCs w:val="24"/>
        </w:rPr>
        <w:t>16</w:t>
      </w:r>
      <w:r w:rsidRPr="004311CE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баллов</w:t>
      </w:r>
      <w:r w:rsidRPr="00C76716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C76716">
        <w:rPr>
          <w:rFonts w:ascii="Times New Roman" w:hAnsi="Times New Roman" w:cs="Times New Roman"/>
          <w:sz w:val="24"/>
          <w:szCs w:val="24"/>
        </w:rPr>
        <w:t xml:space="preserve"> </w:t>
      </w:r>
      <w:r w:rsidR="004311CE" w:rsidRPr="00C76716">
        <w:rPr>
          <w:rFonts w:ascii="Times New Roman" w:hAnsi="Times New Roman" w:cs="Times New Roman"/>
          <w:sz w:val="24"/>
          <w:szCs w:val="24"/>
        </w:rPr>
        <w:t xml:space="preserve">при этом: </w:t>
      </w:r>
    </w:p>
    <w:p w:rsidR="004311CE" w:rsidRDefault="004311CE" w:rsidP="00431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sz w:val="24"/>
          <w:szCs w:val="24"/>
        </w:rPr>
        <w:t>- за каждый правильный ответ в ча</w:t>
      </w:r>
      <w:r>
        <w:rPr>
          <w:rFonts w:ascii="Times New Roman" w:hAnsi="Times New Roman" w:cs="Times New Roman"/>
          <w:sz w:val="24"/>
          <w:szCs w:val="24"/>
        </w:rPr>
        <w:t>сти начисляется по 2 баллу,</w:t>
      </w:r>
    </w:p>
    <w:p w:rsidR="004311CE" w:rsidRPr="00C76716" w:rsidRDefault="004311CE" w:rsidP="00431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sz w:val="24"/>
          <w:szCs w:val="24"/>
        </w:rPr>
        <w:t>- при отсутствии правильных ответов, баллы не начисляются.</w:t>
      </w:r>
    </w:p>
    <w:p w:rsidR="007368B5" w:rsidRDefault="007368B5" w:rsidP="007368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8B5" w:rsidRDefault="007659F5" w:rsidP="007368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</w:p>
    <w:p w:rsidR="00371E97" w:rsidRPr="00C76716" w:rsidRDefault="00371E97" w:rsidP="007368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Как подготовить место для костра?</w:t>
      </w:r>
    </w:p>
    <w:p w:rsidR="00C76716" w:rsidRPr="00C76716" w:rsidRDefault="00C76716" w:rsidP="00C767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7368B5" w:rsidRDefault="007368B5" w:rsidP="00736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371E97" w:rsidRPr="007368B5">
        <w:rPr>
          <w:rFonts w:ascii="Times New Roman" w:hAnsi="Times New Roman" w:cs="Times New Roman"/>
          <w:sz w:val="24"/>
          <w:szCs w:val="24"/>
        </w:rPr>
        <w:t xml:space="preserve">асчистить место для костра </w:t>
      </w:r>
      <w:r>
        <w:rPr>
          <w:rFonts w:ascii="Times New Roman" w:hAnsi="Times New Roman" w:cs="Times New Roman"/>
          <w:sz w:val="24"/>
          <w:szCs w:val="24"/>
        </w:rPr>
        <w:t xml:space="preserve">от травы, веток и пр. до земли; </w:t>
      </w:r>
    </w:p>
    <w:p w:rsidR="007368B5" w:rsidRDefault="007368B5" w:rsidP="00736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71E97" w:rsidRPr="007368B5">
        <w:rPr>
          <w:rFonts w:ascii="Times New Roman" w:hAnsi="Times New Roman" w:cs="Times New Roman"/>
          <w:sz w:val="24"/>
          <w:szCs w:val="24"/>
        </w:rPr>
        <w:t xml:space="preserve"> окопать его, </w:t>
      </w:r>
    </w:p>
    <w:p w:rsidR="00371E97" w:rsidRPr="007368B5" w:rsidRDefault="007368B5" w:rsidP="00736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71E97" w:rsidRPr="007368B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71E97" w:rsidRPr="007368B5">
        <w:rPr>
          <w:rFonts w:ascii="Times New Roman" w:hAnsi="Times New Roman" w:cs="Times New Roman"/>
          <w:sz w:val="24"/>
          <w:szCs w:val="24"/>
        </w:rPr>
        <w:t>озможности, приготовить воду, а также ветки для захлестывания пламени на случай распространения огня.</w:t>
      </w:r>
    </w:p>
    <w:p w:rsidR="007368B5" w:rsidRDefault="007368B5" w:rsidP="00736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1CE">
        <w:rPr>
          <w:rFonts w:ascii="Times New Roman" w:hAnsi="Times New Roman" w:cs="Times New Roman"/>
          <w:b/>
          <w:spacing w:val="-4"/>
          <w:sz w:val="24"/>
          <w:szCs w:val="24"/>
        </w:rPr>
        <w:t>Оценка задания.</w:t>
      </w:r>
      <w:r w:rsidRPr="00C76716">
        <w:rPr>
          <w:rFonts w:ascii="Times New Roman" w:hAnsi="Times New Roman" w:cs="Times New Roman"/>
          <w:spacing w:val="-4"/>
          <w:sz w:val="24"/>
          <w:szCs w:val="24"/>
        </w:rPr>
        <w:t xml:space="preserve"> Максимальная оценка за п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равильно выполненное задание – </w:t>
      </w:r>
      <w:r>
        <w:rPr>
          <w:rFonts w:ascii="Times New Roman" w:hAnsi="Times New Roman" w:cs="Times New Roman"/>
          <w:b/>
          <w:i/>
          <w:spacing w:val="-4"/>
          <w:sz w:val="24"/>
          <w:szCs w:val="24"/>
        </w:rPr>
        <w:t>1</w:t>
      </w:r>
      <w:r w:rsidRPr="004311CE">
        <w:rPr>
          <w:rFonts w:ascii="Times New Roman" w:hAnsi="Times New Roman" w:cs="Times New Roman"/>
          <w:b/>
          <w:i/>
          <w:spacing w:val="-4"/>
          <w:sz w:val="24"/>
          <w:szCs w:val="24"/>
        </w:rPr>
        <w:t>0 баллов</w:t>
      </w:r>
      <w:r w:rsidRPr="00C76716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C76716">
        <w:rPr>
          <w:rFonts w:ascii="Times New Roman" w:hAnsi="Times New Roman" w:cs="Times New Roman"/>
          <w:sz w:val="24"/>
          <w:szCs w:val="24"/>
        </w:rPr>
        <w:t xml:space="preserve"> при этом: </w:t>
      </w:r>
    </w:p>
    <w:p w:rsidR="007368B5" w:rsidRDefault="007368B5" w:rsidP="00D305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sz w:val="24"/>
          <w:szCs w:val="24"/>
        </w:rPr>
        <w:t>- за каждый правильный ответ в ча</w:t>
      </w:r>
      <w:r>
        <w:rPr>
          <w:rFonts w:ascii="Times New Roman" w:hAnsi="Times New Roman" w:cs="Times New Roman"/>
          <w:sz w:val="24"/>
          <w:szCs w:val="24"/>
        </w:rPr>
        <w:t>сти начисляется по 3 балла,</w:t>
      </w:r>
    </w:p>
    <w:p w:rsidR="007368B5" w:rsidRDefault="007368B5" w:rsidP="00D305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за все правильно указанные варианты ответ</w:t>
      </w:r>
      <w:r>
        <w:rPr>
          <w:rFonts w:ascii="Times New Roman" w:hAnsi="Times New Roman" w:cs="Times New Roman"/>
          <w:sz w:val="24"/>
          <w:szCs w:val="24"/>
        </w:rPr>
        <w:t>ов присуждаются дополнительный 1 балл</w:t>
      </w:r>
      <w:r w:rsidRPr="00A7500B">
        <w:rPr>
          <w:rFonts w:ascii="Times New Roman" w:hAnsi="Times New Roman" w:cs="Times New Roman"/>
          <w:sz w:val="24"/>
          <w:szCs w:val="24"/>
        </w:rPr>
        <w:t>.</w:t>
      </w:r>
    </w:p>
    <w:p w:rsidR="007368B5" w:rsidRPr="00C76716" w:rsidRDefault="007368B5" w:rsidP="00D305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sz w:val="24"/>
          <w:szCs w:val="24"/>
        </w:rPr>
        <w:t>- при отсутствии правильных ответов, баллы не начисляются.</w:t>
      </w:r>
    </w:p>
    <w:p w:rsidR="00371E97" w:rsidRPr="00C76716" w:rsidRDefault="00371E97" w:rsidP="00C76716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8B5" w:rsidRDefault="00371E97" w:rsidP="007368B5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p w:rsidR="00371E97" w:rsidRPr="00C76716" w:rsidRDefault="00371E97" w:rsidP="007368B5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76716">
        <w:rPr>
          <w:rFonts w:ascii="Times New Roman" w:hAnsi="Times New Roman" w:cs="Times New Roman"/>
          <w:b/>
          <w:iCs/>
          <w:sz w:val="24"/>
          <w:szCs w:val="24"/>
        </w:rPr>
        <w:t>Вы заметили грозовой фронт, как определить при</w:t>
      </w:r>
      <w:r w:rsidRPr="00C76716">
        <w:rPr>
          <w:rFonts w:ascii="Times New Roman" w:hAnsi="Times New Roman" w:cs="Times New Roman"/>
          <w:b/>
          <w:iCs/>
          <w:sz w:val="24"/>
          <w:szCs w:val="24"/>
        </w:rPr>
        <w:softHyphen/>
        <w:t xml:space="preserve">мерное расстояние до него, а также оценить </w:t>
      </w:r>
      <w:proofErr w:type="gramStart"/>
      <w:r w:rsidRPr="00C76716">
        <w:rPr>
          <w:rFonts w:ascii="Times New Roman" w:hAnsi="Times New Roman" w:cs="Times New Roman"/>
          <w:b/>
          <w:iCs/>
          <w:sz w:val="24"/>
          <w:szCs w:val="24"/>
        </w:rPr>
        <w:t>приближается</w:t>
      </w:r>
      <w:proofErr w:type="gramEnd"/>
      <w:r w:rsidRPr="00C76716">
        <w:rPr>
          <w:rFonts w:ascii="Times New Roman" w:hAnsi="Times New Roman" w:cs="Times New Roman"/>
          <w:b/>
          <w:iCs/>
          <w:sz w:val="24"/>
          <w:szCs w:val="24"/>
        </w:rPr>
        <w:t xml:space="preserve"> или удаляется фронт.</w:t>
      </w:r>
    </w:p>
    <w:p w:rsidR="00C76716" w:rsidRPr="00C76716" w:rsidRDefault="00C76716" w:rsidP="00C767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D305D5" w:rsidRDefault="007368B5" w:rsidP="00C7671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Расстояние до грозового фронта определяется</w:t>
      </w:r>
      <w:r w:rsidR="00371E97" w:rsidRPr="007368B5">
        <w:rPr>
          <w:rFonts w:ascii="Times New Roman" w:hAnsi="Times New Roman" w:cs="Times New Roman"/>
          <w:iCs/>
          <w:sz w:val="24"/>
          <w:szCs w:val="24"/>
        </w:rPr>
        <w:t xml:space="preserve"> по вре</w:t>
      </w:r>
      <w:r w:rsidR="00371E97" w:rsidRPr="007368B5">
        <w:rPr>
          <w:rFonts w:ascii="Times New Roman" w:hAnsi="Times New Roman" w:cs="Times New Roman"/>
          <w:iCs/>
          <w:sz w:val="24"/>
          <w:szCs w:val="24"/>
        </w:rPr>
        <w:softHyphen/>
        <w:t xml:space="preserve">мени задержки </w:t>
      </w:r>
      <w:r>
        <w:rPr>
          <w:rFonts w:ascii="Times New Roman" w:hAnsi="Times New Roman" w:cs="Times New Roman"/>
          <w:iCs/>
          <w:sz w:val="24"/>
          <w:szCs w:val="24"/>
        </w:rPr>
        <w:t>между вспышками молний и</w:t>
      </w:r>
      <w:r w:rsidRPr="007368B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71E97" w:rsidRPr="007368B5">
        <w:rPr>
          <w:rFonts w:ascii="Times New Roman" w:hAnsi="Times New Roman" w:cs="Times New Roman"/>
          <w:iCs/>
          <w:sz w:val="24"/>
          <w:szCs w:val="24"/>
        </w:rPr>
        <w:t>раската</w:t>
      </w:r>
      <w:r>
        <w:rPr>
          <w:rFonts w:ascii="Times New Roman" w:hAnsi="Times New Roman" w:cs="Times New Roman"/>
          <w:iCs/>
          <w:sz w:val="24"/>
          <w:szCs w:val="24"/>
        </w:rPr>
        <w:t>ми</w:t>
      </w:r>
      <w:r w:rsidR="00371E97" w:rsidRPr="007368B5">
        <w:rPr>
          <w:rFonts w:ascii="Times New Roman" w:hAnsi="Times New Roman" w:cs="Times New Roman"/>
          <w:iCs/>
          <w:sz w:val="24"/>
          <w:szCs w:val="24"/>
        </w:rPr>
        <w:t xml:space="preserve"> грома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371E97" w:rsidRPr="007368B5">
        <w:rPr>
          <w:rFonts w:ascii="Times New Roman" w:hAnsi="Times New Roman" w:cs="Times New Roman"/>
          <w:iCs/>
          <w:sz w:val="24"/>
          <w:szCs w:val="24"/>
        </w:rPr>
        <w:t xml:space="preserve"> Поскольку скорость света огромна (</w:t>
      </w:r>
      <w:r w:rsidR="00371E97" w:rsidRPr="007368B5">
        <w:rPr>
          <w:rFonts w:ascii="Times New Roman" w:hAnsi="Times New Roman" w:cs="Times New Roman"/>
          <w:iCs/>
          <w:noProof/>
          <w:sz w:val="24"/>
          <w:szCs w:val="24"/>
        </w:rPr>
        <w:t>300 000</w:t>
      </w:r>
      <w:r w:rsidR="00371E97" w:rsidRPr="007368B5">
        <w:rPr>
          <w:rFonts w:ascii="Times New Roman" w:hAnsi="Times New Roman" w:cs="Times New Roman"/>
          <w:iCs/>
          <w:sz w:val="24"/>
          <w:szCs w:val="24"/>
        </w:rPr>
        <w:t xml:space="preserve"> км/с), то вспышку молнии   мы наблюдаем мгновенно. Следовательно, задержка звука будет определяться расстоянием и его скоростью (около</w:t>
      </w:r>
      <w:r w:rsidR="00371E97" w:rsidRPr="007368B5">
        <w:rPr>
          <w:rFonts w:ascii="Times New Roman" w:hAnsi="Times New Roman" w:cs="Times New Roman"/>
          <w:iCs/>
          <w:noProof/>
          <w:sz w:val="24"/>
          <w:szCs w:val="24"/>
        </w:rPr>
        <w:t xml:space="preserve"> 340</w:t>
      </w:r>
      <w:r w:rsidR="00371E97" w:rsidRPr="007368B5">
        <w:rPr>
          <w:rFonts w:ascii="Times New Roman" w:hAnsi="Times New Roman" w:cs="Times New Roman"/>
          <w:iCs/>
          <w:sz w:val="24"/>
          <w:szCs w:val="24"/>
        </w:rPr>
        <w:t xml:space="preserve"> м/с).</w:t>
      </w:r>
      <w:r w:rsidR="00D305D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7368B5" w:rsidRPr="007368B5" w:rsidRDefault="007368B5" w:rsidP="00C76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Удаление / приближение грозового фронта определяется по уменьшению / увеличению времени между вспышками молний и</w:t>
      </w:r>
      <w:r w:rsidRPr="007368B5">
        <w:rPr>
          <w:rFonts w:ascii="Times New Roman" w:hAnsi="Times New Roman" w:cs="Times New Roman"/>
          <w:iCs/>
          <w:sz w:val="24"/>
          <w:szCs w:val="24"/>
        </w:rPr>
        <w:t xml:space="preserve"> раската</w:t>
      </w:r>
      <w:r>
        <w:rPr>
          <w:rFonts w:ascii="Times New Roman" w:hAnsi="Times New Roman" w:cs="Times New Roman"/>
          <w:iCs/>
          <w:sz w:val="24"/>
          <w:szCs w:val="24"/>
        </w:rPr>
        <w:t>ми</w:t>
      </w:r>
      <w:r w:rsidRPr="007368B5">
        <w:rPr>
          <w:rFonts w:ascii="Times New Roman" w:hAnsi="Times New Roman" w:cs="Times New Roman"/>
          <w:iCs/>
          <w:sz w:val="24"/>
          <w:szCs w:val="24"/>
        </w:rPr>
        <w:t xml:space="preserve"> грома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7368B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371E97" w:rsidRPr="00C76716" w:rsidRDefault="00371E97" w:rsidP="00D305D5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76716">
        <w:rPr>
          <w:rFonts w:ascii="Times New Roman" w:hAnsi="Times New Roman" w:cs="Times New Roman"/>
          <w:b/>
          <w:bCs/>
          <w:sz w:val="24"/>
          <w:szCs w:val="24"/>
        </w:rPr>
        <w:t>Пример:</w:t>
      </w:r>
      <w:r w:rsidRPr="00C76716">
        <w:rPr>
          <w:rFonts w:ascii="Times New Roman" w:hAnsi="Times New Roman" w:cs="Times New Roman"/>
          <w:sz w:val="24"/>
          <w:szCs w:val="24"/>
        </w:rPr>
        <w:t xml:space="preserve"> </w:t>
      </w:r>
      <w:r w:rsidRPr="00C76716">
        <w:rPr>
          <w:rFonts w:ascii="Times New Roman" w:hAnsi="Times New Roman" w:cs="Times New Roman"/>
          <w:iCs/>
          <w:sz w:val="24"/>
          <w:szCs w:val="24"/>
        </w:rPr>
        <w:t>Если после вспышки до грома прошло</w:t>
      </w:r>
      <w:r w:rsidRPr="00C76716">
        <w:rPr>
          <w:rFonts w:ascii="Times New Roman" w:hAnsi="Times New Roman" w:cs="Times New Roman"/>
          <w:iCs/>
          <w:noProof/>
          <w:sz w:val="24"/>
          <w:szCs w:val="24"/>
        </w:rPr>
        <w:t xml:space="preserve"> 5</w:t>
      </w:r>
      <w:r w:rsidRPr="00C76716">
        <w:rPr>
          <w:rFonts w:ascii="Times New Roman" w:hAnsi="Times New Roman" w:cs="Times New Roman"/>
          <w:iCs/>
          <w:sz w:val="24"/>
          <w:szCs w:val="24"/>
        </w:rPr>
        <w:t xml:space="preserve"> с, то рас</w:t>
      </w:r>
      <w:r w:rsidRPr="00C76716">
        <w:rPr>
          <w:rFonts w:ascii="Times New Roman" w:hAnsi="Times New Roman" w:cs="Times New Roman"/>
          <w:iCs/>
          <w:sz w:val="24"/>
          <w:szCs w:val="24"/>
        </w:rPr>
        <w:softHyphen/>
        <w:t>стояние до грозового фронта равно</w:t>
      </w:r>
      <w:r w:rsidRPr="00C76716">
        <w:rPr>
          <w:rFonts w:ascii="Times New Roman" w:hAnsi="Times New Roman" w:cs="Times New Roman"/>
          <w:iCs/>
          <w:noProof/>
          <w:sz w:val="24"/>
          <w:szCs w:val="24"/>
        </w:rPr>
        <w:t xml:space="preserve"> 340</w:t>
      </w:r>
      <w:r w:rsidRPr="00C76716">
        <w:rPr>
          <w:rFonts w:ascii="Times New Roman" w:hAnsi="Times New Roman" w:cs="Times New Roman"/>
          <w:iCs/>
          <w:sz w:val="24"/>
          <w:szCs w:val="24"/>
        </w:rPr>
        <w:t xml:space="preserve"> м/с</w:t>
      </w:r>
      <w:r w:rsidRPr="00C76716">
        <w:rPr>
          <w:rFonts w:ascii="Times New Roman" w:hAnsi="Times New Roman" w:cs="Times New Roman"/>
          <w:iCs/>
          <w:noProof/>
          <w:sz w:val="24"/>
          <w:szCs w:val="24"/>
        </w:rPr>
        <w:t xml:space="preserve"> х</w:t>
      </w:r>
      <w:r w:rsidRPr="00C76716">
        <w:rPr>
          <w:rFonts w:ascii="Times New Roman" w:hAnsi="Times New Roman" w:cs="Times New Roman"/>
          <w:iCs/>
          <w:sz w:val="24"/>
          <w:szCs w:val="24"/>
        </w:rPr>
        <w:t xml:space="preserve"> 5 с</w:t>
      </w:r>
      <w:r w:rsidRPr="00C76716">
        <w:rPr>
          <w:rFonts w:ascii="Times New Roman" w:hAnsi="Times New Roman" w:cs="Times New Roman"/>
          <w:iCs/>
          <w:noProof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700 м"/>
        </w:smartTagPr>
        <w:r w:rsidRPr="00C76716">
          <w:rPr>
            <w:rFonts w:ascii="Times New Roman" w:hAnsi="Times New Roman" w:cs="Times New Roman"/>
            <w:iCs/>
            <w:noProof/>
            <w:sz w:val="24"/>
            <w:szCs w:val="24"/>
          </w:rPr>
          <w:t>1700</w:t>
        </w:r>
        <w:r w:rsidRPr="00C76716">
          <w:rPr>
            <w:rFonts w:ascii="Times New Roman" w:hAnsi="Times New Roman" w:cs="Times New Roman"/>
            <w:iCs/>
            <w:sz w:val="24"/>
            <w:szCs w:val="24"/>
          </w:rPr>
          <w:t xml:space="preserve"> м</w:t>
        </w:r>
      </w:smartTag>
      <w:r w:rsidRPr="00C76716">
        <w:rPr>
          <w:rFonts w:ascii="Times New Roman" w:hAnsi="Times New Roman" w:cs="Times New Roman"/>
          <w:iCs/>
          <w:sz w:val="24"/>
          <w:szCs w:val="24"/>
        </w:rPr>
        <w:t>. Если запаздывание звука растет, то грозовой фронт уда</w:t>
      </w:r>
      <w:r w:rsidRPr="00C76716">
        <w:rPr>
          <w:rFonts w:ascii="Times New Roman" w:hAnsi="Times New Roman" w:cs="Times New Roman"/>
          <w:iCs/>
          <w:sz w:val="24"/>
          <w:szCs w:val="24"/>
        </w:rPr>
        <w:softHyphen/>
        <w:t>ляется, а если запаздывание звука сокращается, то грозо</w:t>
      </w:r>
      <w:r w:rsidRPr="00C76716">
        <w:rPr>
          <w:rFonts w:ascii="Times New Roman" w:hAnsi="Times New Roman" w:cs="Times New Roman"/>
          <w:iCs/>
          <w:sz w:val="24"/>
          <w:szCs w:val="24"/>
        </w:rPr>
        <w:softHyphen/>
        <w:t>вой фронт приближается.</w:t>
      </w:r>
    </w:p>
    <w:p w:rsidR="007368B5" w:rsidRDefault="007368B5" w:rsidP="00736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1CE">
        <w:rPr>
          <w:rFonts w:ascii="Times New Roman" w:hAnsi="Times New Roman" w:cs="Times New Roman"/>
          <w:b/>
          <w:spacing w:val="-4"/>
          <w:sz w:val="24"/>
          <w:szCs w:val="24"/>
        </w:rPr>
        <w:t>Оценка задания.</w:t>
      </w:r>
      <w:r w:rsidRPr="00C76716">
        <w:rPr>
          <w:rFonts w:ascii="Times New Roman" w:hAnsi="Times New Roman" w:cs="Times New Roman"/>
          <w:spacing w:val="-4"/>
          <w:sz w:val="24"/>
          <w:szCs w:val="24"/>
        </w:rPr>
        <w:t xml:space="preserve"> Максимальная оценка за п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равильно выполненное задание – </w:t>
      </w:r>
      <w:r w:rsidR="00BE1677">
        <w:rPr>
          <w:rFonts w:ascii="Times New Roman" w:hAnsi="Times New Roman" w:cs="Times New Roman"/>
          <w:b/>
          <w:i/>
          <w:spacing w:val="-4"/>
          <w:sz w:val="24"/>
          <w:szCs w:val="24"/>
        </w:rPr>
        <w:t>1</w:t>
      </w:r>
      <w:r w:rsidRPr="004311CE">
        <w:rPr>
          <w:rFonts w:ascii="Times New Roman" w:hAnsi="Times New Roman" w:cs="Times New Roman"/>
          <w:b/>
          <w:i/>
          <w:spacing w:val="-4"/>
          <w:sz w:val="24"/>
          <w:szCs w:val="24"/>
        </w:rPr>
        <w:t>0 баллов</w:t>
      </w:r>
      <w:r w:rsidRPr="00C76716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C76716">
        <w:rPr>
          <w:rFonts w:ascii="Times New Roman" w:hAnsi="Times New Roman" w:cs="Times New Roman"/>
          <w:sz w:val="24"/>
          <w:szCs w:val="24"/>
        </w:rPr>
        <w:t xml:space="preserve"> при этом: </w:t>
      </w:r>
    </w:p>
    <w:p w:rsidR="007368B5" w:rsidRDefault="00AC6E45" w:rsidP="00736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 </w:t>
      </w:r>
      <w:r w:rsidR="007368B5" w:rsidRPr="00C76716">
        <w:rPr>
          <w:rFonts w:ascii="Times New Roman" w:hAnsi="Times New Roman" w:cs="Times New Roman"/>
          <w:sz w:val="24"/>
          <w:szCs w:val="24"/>
        </w:rPr>
        <w:t xml:space="preserve">правильный ответ </w:t>
      </w:r>
      <w:r>
        <w:rPr>
          <w:rFonts w:ascii="Times New Roman" w:hAnsi="Times New Roman" w:cs="Times New Roman"/>
          <w:sz w:val="24"/>
          <w:szCs w:val="24"/>
        </w:rPr>
        <w:t xml:space="preserve">в части указания значений скоростей света и звука </w:t>
      </w:r>
      <w:r w:rsidR="00BE1677">
        <w:rPr>
          <w:rFonts w:ascii="Times New Roman" w:hAnsi="Times New Roman" w:cs="Times New Roman"/>
          <w:sz w:val="24"/>
          <w:szCs w:val="24"/>
        </w:rPr>
        <w:t>начисляется по 2 балла</w:t>
      </w:r>
      <w:r>
        <w:rPr>
          <w:rFonts w:ascii="Times New Roman" w:hAnsi="Times New Roman" w:cs="Times New Roman"/>
          <w:sz w:val="24"/>
          <w:szCs w:val="24"/>
        </w:rPr>
        <w:t xml:space="preserve"> (итого –</w:t>
      </w:r>
      <w:r w:rsidR="00BE1677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 баллов)</w:t>
      </w:r>
      <w:r w:rsidR="007368B5">
        <w:rPr>
          <w:rFonts w:ascii="Times New Roman" w:hAnsi="Times New Roman" w:cs="Times New Roman"/>
          <w:sz w:val="24"/>
          <w:szCs w:val="24"/>
        </w:rPr>
        <w:t>,</w:t>
      </w:r>
    </w:p>
    <w:p w:rsidR="007368B5" w:rsidRDefault="00AC6E45" w:rsidP="00736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 правильно указанную зависимость</w:t>
      </w:r>
      <w:r w:rsidR="007368B5" w:rsidRPr="00A750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между изменения времени и изменением расстояния до фронта</w:t>
      </w:r>
      <w:r w:rsidR="007368B5">
        <w:rPr>
          <w:rFonts w:ascii="Times New Roman" w:hAnsi="Times New Roman" w:cs="Times New Roman"/>
          <w:sz w:val="24"/>
          <w:szCs w:val="24"/>
        </w:rPr>
        <w:t xml:space="preserve"> при</w:t>
      </w:r>
      <w:r>
        <w:rPr>
          <w:rFonts w:ascii="Times New Roman" w:hAnsi="Times New Roman" w:cs="Times New Roman"/>
          <w:sz w:val="24"/>
          <w:szCs w:val="24"/>
        </w:rPr>
        <w:t>суждается</w:t>
      </w:r>
      <w:r w:rsidR="00BE1677">
        <w:rPr>
          <w:rFonts w:ascii="Times New Roman" w:hAnsi="Times New Roman" w:cs="Times New Roman"/>
          <w:sz w:val="24"/>
          <w:szCs w:val="24"/>
        </w:rPr>
        <w:t xml:space="preserve"> 3</w:t>
      </w:r>
      <w:r w:rsidR="007368B5">
        <w:rPr>
          <w:rFonts w:ascii="Times New Roman" w:hAnsi="Times New Roman" w:cs="Times New Roman"/>
          <w:sz w:val="24"/>
          <w:szCs w:val="24"/>
        </w:rPr>
        <w:t xml:space="preserve"> балл</w:t>
      </w:r>
      <w:r w:rsidR="00BE1677">
        <w:rPr>
          <w:rFonts w:ascii="Times New Roman" w:hAnsi="Times New Roman" w:cs="Times New Roman"/>
          <w:sz w:val="24"/>
          <w:szCs w:val="24"/>
        </w:rPr>
        <w:t>а</w:t>
      </w:r>
      <w:r w:rsidR="007368B5" w:rsidRPr="00A7500B">
        <w:rPr>
          <w:rFonts w:ascii="Times New Roman" w:hAnsi="Times New Roman" w:cs="Times New Roman"/>
          <w:sz w:val="24"/>
          <w:szCs w:val="24"/>
        </w:rPr>
        <w:t>.</w:t>
      </w:r>
    </w:p>
    <w:p w:rsidR="00AC6E45" w:rsidRDefault="00AC6E45" w:rsidP="00AC6E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 приведённые примерные правильные числовые расчеты присуждается</w:t>
      </w:r>
      <w:r w:rsidR="00BE1677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BE1677">
        <w:rPr>
          <w:rFonts w:ascii="Times New Roman" w:hAnsi="Times New Roman" w:cs="Times New Roman"/>
          <w:sz w:val="24"/>
          <w:szCs w:val="24"/>
        </w:rPr>
        <w:t>а</w:t>
      </w:r>
      <w:r w:rsidRPr="00A7500B">
        <w:rPr>
          <w:rFonts w:ascii="Times New Roman" w:hAnsi="Times New Roman" w:cs="Times New Roman"/>
          <w:sz w:val="24"/>
          <w:szCs w:val="24"/>
        </w:rPr>
        <w:t>.</w:t>
      </w:r>
    </w:p>
    <w:p w:rsidR="007368B5" w:rsidRPr="00C76716" w:rsidRDefault="007368B5" w:rsidP="00736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sz w:val="24"/>
          <w:szCs w:val="24"/>
        </w:rPr>
        <w:t>- при отсутствии правильных ответов, баллы не начисляются.</w:t>
      </w:r>
    </w:p>
    <w:p w:rsidR="00D305D5" w:rsidRDefault="00D305D5" w:rsidP="00AC6E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5D5" w:rsidRDefault="00D305D5" w:rsidP="00AC6E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5D5" w:rsidRDefault="00D305D5" w:rsidP="00AC6E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6E45" w:rsidRDefault="00773CA1" w:rsidP="00AC6E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5. </w:t>
      </w:r>
    </w:p>
    <w:p w:rsidR="00773CA1" w:rsidRPr="00C76716" w:rsidRDefault="00773CA1" w:rsidP="00AC6E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Какие общепринятые виды опасностей связаны с эксплуатацией мобильных телефонов?</w:t>
      </w:r>
    </w:p>
    <w:p w:rsidR="00AC6E45" w:rsidRDefault="00C76716" w:rsidP="00AC6E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AC6E45" w:rsidRPr="00AC6E45" w:rsidRDefault="00AC6E45" w:rsidP="00AC6E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E45">
        <w:rPr>
          <w:rFonts w:ascii="Times New Roman" w:hAnsi="Times New Roman" w:cs="Times New Roman"/>
          <w:sz w:val="24"/>
          <w:szCs w:val="24"/>
        </w:rPr>
        <w:t>- п</w:t>
      </w:r>
      <w:r w:rsidR="00773CA1" w:rsidRPr="00AC6E45">
        <w:rPr>
          <w:rFonts w:ascii="Times New Roman" w:hAnsi="Times New Roman" w:cs="Times New Roman"/>
          <w:sz w:val="24"/>
          <w:szCs w:val="24"/>
        </w:rPr>
        <w:t>отеря внимания при разговоре по телефону.</w:t>
      </w:r>
    </w:p>
    <w:p w:rsidR="00AC6E45" w:rsidRPr="00AC6E45" w:rsidRDefault="00AC6E45" w:rsidP="00AC6E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E45">
        <w:rPr>
          <w:rFonts w:ascii="Times New Roman" w:hAnsi="Times New Roman" w:cs="Times New Roman"/>
          <w:sz w:val="24"/>
          <w:szCs w:val="24"/>
        </w:rPr>
        <w:t>- н</w:t>
      </w:r>
      <w:r w:rsidR="00773CA1" w:rsidRPr="00AC6E45">
        <w:rPr>
          <w:rFonts w:ascii="Times New Roman" w:hAnsi="Times New Roman" w:cs="Times New Roman"/>
          <w:sz w:val="24"/>
          <w:szCs w:val="24"/>
        </w:rPr>
        <w:t>ападение грабителей для завладения аппаратом.</w:t>
      </w:r>
    </w:p>
    <w:p w:rsidR="00AC6E45" w:rsidRPr="00AC6E45" w:rsidRDefault="00AC6E45" w:rsidP="00AC6E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E45">
        <w:rPr>
          <w:rFonts w:ascii="Times New Roman" w:hAnsi="Times New Roman" w:cs="Times New Roman"/>
          <w:sz w:val="24"/>
          <w:szCs w:val="24"/>
        </w:rPr>
        <w:t>- с</w:t>
      </w:r>
      <w:r w:rsidR="00773CA1" w:rsidRPr="00AC6E45">
        <w:rPr>
          <w:rFonts w:ascii="Times New Roman" w:hAnsi="Times New Roman" w:cs="Times New Roman"/>
          <w:sz w:val="24"/>
          <w:szCs w:val="24"/>
        </w:rPr>
        <w:t>оздание помех в работе вживляемых кардиостимуляторов.</w:t>
      </w:r>
    </w:p>
    <w:p w:rsidR="00773CA1" w:rsidRPr="00AC6E45" w:rsidRDefault="00AC6E45" w:rsidP="00AC6E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E45">
        <w:rPr>
          <w:rFonts w:ascii="Times New Roman" w:hAnsi="Times New Roman" w:cs="Times New Roman"/>
          <w:sz w:val="24"/>
          <w:szCs w:val="24"/>
        </w:rPr>
        <w:t>- в</w:t>
      </w:r>
      <w:r w:rsidR="00773CA1" w:rsidRPr="00AC6E45">
        <w:rPr>
          <w:rFonts w:ascii="Times New Roman" w:hAnsi="Times New Roman" w:cs="Times New Roman"/>
          <w:sz w:val="24"/>
          <w:szCs w:val="24"/>
        </w:rPr>
        <w:t xml:space="preserve">озможный вред здоровью (вредное воздействие электромагнитного излучения). </w:t>
      </w:r>
    </w:p>
    <w:p w:rsidR="00AC6E45" w:rsidRDefault="00AC6E45" w:rsidP="00AC6E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1CE">
        <w:rPr>
          <w:rFonts w:ascii="Times New Roman" w:hAnsi="Times New Roman" w:cs="Times New Roman"/>
          <w:b/>
          <w:spacing w:val="-4"/>
          <w:sz w:val="24"/>
          <w:szCs w:val="24"/>
        </w:rPr>
        <w:t>Оценка задания.</w:t>
      </w:r>
      <w:r w:rsidRPr="00C76716">
        <w:rPr>
          <w:rFonts w:ascii="Times New Roman" w:hAnsi="Times New Roman" w:cs="Times New Roman"/>
          <w:spacing w:val="-4"/>
          <w:sz w:val="24"/>
          <w:szCs w:val="24"/>
        </w:rPr>
        <w:t xml:space="preserve"> Максимальная оценка за п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равильно выполненное задание – </w:t>
      </w:r>
      <w:r>
        <w:rPr>
          <w:rFonts w:ascii="Times New Roman" w:hAnsi="Times New Roman" w:cs="Times New Roman"/>
          <w:b/>
          <w:i/>
          <w:spacing w:val="-4"/>
          <w:sz w:val="24"/>
          <w:szCs w:val="24"/>
        </w:rPr>
        <w:t>1</w:t>
      </w:r>
      <w:r w:rsidRPr="004311CE">
        <w:rPr>
          <w:rFonts w:ascii="Times New Roman" w:hAnsi="Times New Roman" w:cs="Times New Roman"/>
          <w:b/>
          <w:i/>
          <w:spacing w:val="-4"/>
          <w:sz w:val="24"/>
          <w:szCs w:val="24"/>
        </w:rPr>
        <w:t>0 баллов</w:t>
      </w:r>
      <w:r w:rsidRPr="00C76716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C76716">
        <w:rPr>
          <w:rFonts w:ascii="Times New Roman" w:hAnsi="Times New Roman" w:cs="Times New Roman"/>
          <w:sz w:val="24"/>
          <w:szCs w:val="24"/>
        </w:rPr>
        <w:t xml:space="preserve"> при этом: </w:t>
      </w:r>
    </w:p>
    <w:p w:rsidR="00AC6E45" w:rsidRDefault="00AC6E45" w:rsidP="00AC6E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sz w:val="24"/>
          <w:szCs w:val="24"/>
        </w:rPr>
        <w:t xml:space="preserve">- за каждый правильный ответ </w:t>
      </w:r>
      <w:r>
        <w:rPr>
          <w:rFonts w:ascii="Times New Roman" w:hAnsi="Times New Roman" w:cs="Times New Roman"/>
          <w:sz w:val="24"/>
          <w:szCs w:val="24"/>
        </w:rPr>
        <w:t>начисляется по 2 балла,</w:t>
      </w:r>
    </w:p>
    <w:p w:rsidR="00AC6E45" w:rsidRDefault="00AC6E45" w:rsidP="00AC6E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за все правильно указанные варианты ответ</w:t>
      </w:r>
      <w:r>
        <w:rPr>
          <w:rFonts w:ascii="Times New Roman" w:hAnsi="Times New Roman" w:cs="Times New Roman"/>
          <w:sz w:val="24"/>
          <w:szCs w:val="24"/>
        </w:rPr>
        <w:t xml:space="preserve">ов присуждаются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дополнительный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балла</w:t>
      </w:r>
      <w:r w:rsidRPr="00A7500B">
        <w:rPr>
          <w:rFonts w:ascii="Times New Roman" w:hAnsi="Times New Roman" w:cs="Times New Roman"/>
          <w:sz w:val="24"/>
          <w:szCs w:val="24"/>
        </w:rPr>
        <w:t>.</w:t>
      </w:r>
    </w:p>
    <w:p w:rsidR="00AC6E45" w:rsidRPr="00C76716" w:rsidRDefault="00AC6E45" w:rsidP="00AC6E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sz w:val="24"/>
          <w:szCs w:val="24"/>
        </w:rPr>
        <w:t>- при отсутствии правильных ответов, баллы не начисляются.</w:t>
      </w:r>
    </w:p>
    <w:p w:rsidR="00AC6E45" w:rsidRPr="00C76716" w:rsidRDefault="00AC6E45" w:rsidP="00AC6E4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2BE6" w:rsidRDefault="00552BE6" w:rsidP="003175D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w w:val="120"/>
          <w:sz w:val="24"/>
          <w:szCs w:val="24"/>
        </w:rPr>
        <w:t>Задание 6</w:t>
      </w:r>
      <w:r w:rsidRPr="00415EE5">
        <w:rPr>
          <w:rFonts w:ascii="Times New Roman" w:hAnsi="Times New Roman"/>
          <w:b/>
          <w:bCs/>
          <w:w w:val="120"/>
          <w:sz w:val="24"/>
          <w:szCs w:val="24"/>
        </w:rPr>
        <w:t>.</w:t>
      </w:r>
      <w:r w:rsidRPr="00415EE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52BE6" w:rsidRDefault="00552BE6" w:rsidP="003175D1">
      <w:pPr>
        <w:spacing w:after="0"/>
        <w:rPr>
          <w:rFonts w:ascii="Times New Roman" w:hAnsi="Times New Roman"/>
          <w:b/>
          <w:sz w:val="24"/>
          <w:szCs w:val="24"/>
        </w:rPr>
      </w:pPr>
      <w:r w:rsidRPr="00415EE5">
        <w:rPr>
          <w:rFonts w:ascii="Times New Roman" w:hAnsi="Times New Roman"/>
          <w:b/>
          <w:sz w:val="24"/>
          <w:szCs w:val="24"/>
        </w:rPr>
        <w:t>Укажите стрелками соответствие в названии и способе применения средства тушения небольшого загорания в быту.</w:t>
      </w:r>
    </w:p>
    <w:p w:rsidR="003175D1" w:rsidRPr="003175D1" w:rsidRDefault="003175D1" w:rsidP="003175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tbl>
      <w:tblPr>
        <w:tblStyle w:val="ab"/>
        <w:tblW w:w="9747" w:type="dxa"/>
        <w:tblLook w:val="04A0"/>
      </w:tblPr>
      <w:tblGrid>
        <w:gridCol w:w="2093"/>
        <w:gridCol w:w="3190"/>
        <w:gridCol w:w="4464"/>
      </w:tblGrid>
      <w:tr w:rsidR="00552BE6" w:rsidTr="003175D1"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552BE6" w:rsidRPr="00552BE6" w:rsidRDefault="00552BE6" w:rsidP="003175D1">
            <w:pPr>
              <w:rPr>
                <w:rFonts w:ascii="Times New Roman" w:hAnsi="Times New Roman"/>
              </w:rPr>
            </w:pPr>
            <w:r w:rsidRPr="00496633">
              <w:rPr>
                <w:rFonts w:ascii="Times New Roman" w:hAnsi="Times New Roman"/>
              </w:rPr>
              <w:t>Снег</w:t>
            </w:r>
          </w:p>
        </w:tc>
        <w:tc>
          <w:tcPr>
            <w:tcW w:w="31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BE6" w:rsidRDefault="00147450" w:rsidP="00552B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9" type="#_x0000_t32" style="position:absolute;margin-left:-.05pt;margin-top:69.4pt;width:148pt;height:59pt;flip:y;z-index:251662336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78" type="#_x0000_t32" style="position:absolute;margin-left:-.05pt;margin-top:93.9pt;width:148pt;height:69pt;z-index:251661312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77" type="#_x0000_t32" style="position:absolute;margin-left:-.05pt;margin-top:63.4pt;width:148pt;height:60pt;z-index:251660288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76" type="#_x0000_t32" style="position:absolute;margin-left:-3.55pt;margin-top:20.9pt;width:151.5pt;height:73pt;z-index:251659264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80" type="#_x0000_t32" style="position:absolute;margin-left:-.05pt;margin-top:26.4pt;width:148pt;height:136.5pt;flip:y;z-index:2516633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464" w:type="dxa"/>
            <w:tcBorders>
              <w:left w:val="single" w:sz="4" w:space="0" w:color="auto"/>
            </w:tcBorders>
          </w:tcPr>
          <w:p w:rsidR="00552BE6" w:rsidRDefault="003175D1" w:rsidP="003175D1">
            <w:pPr>
              <w:spacing w:line="20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767F">
              <w:rPr>
                <w:rFonts w:ascii="Times New Roman" w:hAnsi="Times New Roman"/>
                <w:sz w:val="24"/>
                <w:szCs w:val="24"/>
              </w:rPr>
              <w:t>Для засыпки мелких очагов возгорания в быту (в бытовых электроприборах, в газовых шлангах, на газовой плите, средства бытовой химии и т.п.)</w:t>
            </w:r>
          </w:p>
        </w:tc>
      </w:tr>
      <w:tr w:rsidR="00552BE6" w:rsidTr="003175D1"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552BE6" w:rsidRPr="00552BE6" w:rsidRDefault="00552BE6" w:rsidP="003175D1">
            <w:pPr>
              <w:rPr>
                <w:sz w:val="26"/>
              </w:rPr>
            </w:pPr>
            <w:r w:rsidRPr="00496633">
              <w:rPr>
                <w:rFonts w:ascii="Times New Roman" w:hAnsi="Times New Roman"/>
                <w:sz w:val="26"/>
                <w:szCs w:val="28"/>
              </w:rPr>
              <w:t>Веники из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496633">
              <w:rPr>
                <w:rFonts w:ascii="Times New Roman" w:hAnsi="Times New Roman"/>
                <w:sz w:val="26"/>
                <w:szCs w:val="28"/>
              </w:rPr>
              <w:t>зеленых веток</w:t>
            </w:r>
          </w:p>
        </w:tc>
        <w:tc>
          <w:tcPr>
            <w:tcW w:w="3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BE6" w:rsidRDefault="00552BE6" w:rsidP="00552B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64" w:type="dxa"/>
            <w:tcBorders>
              <w:left w:val="single" w:sz="4" w:space="0" w:color="auto"/>
            </w:tcBorders>
          </w:tcPr>
          <w:p w:rsidR="00552BE6" w:rsidRPr="003175D1" w:rsidRDefault="00552BE6" w:rsidP="003175D1">
            <w:pPr>
              <w:spacing w:line="204" w:lineRule="auto"/>
            </w:pPr>
            <w:r w:rsidRPr="00AB68CB">
              <w:rPr>
                <w:rFonts w:ascii="Times New Roman" w:hAnsi="Times New Roman"/>
              </w:rPr>
              <w:t>Можно использовать для тушения горючих жидкостей, жира, а также для прекращения доступа воздуха к очагу горения</w:t>
            </w:r>
          </w:p>
        </w:tc>
      </w:tr>
      <w:tr w:rsidR="00552BE6" w:rsidTr="003175D1"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552BE6" w:rsidRPr="00552BE6" w:rsidRDefault="00552BE6" w:rsidP="003175D1">
            <w:pPr>
              <w:rPr>
                <w:sz w:val="26"/>
              </w:rPr>
            </w:pPr>
            <w:r w:rsidRPr="00496633">
              <w:rPr>
                <w:rFonts w:ascii="Times New Roman" w:hAnsi="Times New Roman"/>
                <w:sz w:val="26"/>
                <w:szCs w:val="28"/>
              </w:rPr>
              <w:t>Песок,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496633">
              <w:rPr>
                <w:rFonts w:ascii="Times New Roman" w:hAnsi="Times New Roman"/>
                <w:sz w:val="26"/>
                <w:szCs w:val="28"/>
              </w:rPr>
              <w:t>земля</w:t>
            </w:r>
          </w:p>
        </w:tc>
        <w:tc>
          <w:tcPr>
            <w:tcW w:w="3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BE6" w:rsidRDefault="00552BE6" w:rsidP="00552B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64" w:type="dxa"/>
            <w:tcBorders>
              <w:left w:val="single" w:sz="4" w:space="0" w:color="auto"/>
            </w:tcBorders>
          </w:tcPr>
          <w:p w:rsidR="00552BE6" w:rsidRPr="00552BE6" w:rsidRDefault="00552BE6" w:rsidP="00552BE6">
            <w:r w:rsidRPr="00AB68CB">
              <w:rPr>
                <w:rFonts w:ascii="Times New Roman" w:hAnsi="Times New Roman"/>
              </w:rPr>
              <w:t>Можно тушить почти все, за исключением электропроводки и горючих жидкостей</w:t>
            </w:r>
          </w:p>
        </w:tc>
      </w:tr>
      <w:tr w:rsidR="00552BE6" w:rsidTr="003175D1"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552BE6" w:rsidRPr="00552BE6" w:rsidRDefault="00552BE6" w:rsidP="003175D1">
            <w:pPr>
              <w:rPr>
                <w:sz w:val="26"/>
              </w:rPr>
            </w:pPr>
            <w:r w:rsidRPr="00496633">
              <w:rPr>
                <w:rFonts w:ascii="Times New Roman" w:hAnsi="Times New Roman"/>
                <w:sz w:val="26"/>
                <w:szCs w:val="28"/>
              </w:rPr>
              <w:t>Брезент,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496633">
              <w:rPr>
                <w:rFonts w:ascii="Times New Roman" w:hAnsi="Times New Roman"/>
                <w:sz w:val="26"/>
                <w:szCs w:val="28"/>
              </w:rPr>
              <w:t>верхняя одежда</w:t>
            </w:r>
          </w:p>
        </w:tc>
        <w:tc>
          <w:tcPr>
            <w:tcW w:w="3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BE6" w:rsidRDefault="00552BE6" w:rsidP="00552B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64" w:type="dxa"/>
            <w:tcBorders>
              <w:left w:val="single" w:sz="4" w:space="0" w:color="auto"/>
            </w:tcBorders>
          </w:tcPr>
          <w:p w:rsidR="00552BE6" w:rsidRPr="00552BE6" w:rsidRDefault="00552BE6" w:rsidP="00552BE6">
            <w:pPr>
              <w:rPr>
                <w:rFonts w:ascii="Times New Roman" w:hAnsi="Times New Roman"/>
                <w:b/>
                <w:color w:val="000000"/>
              </w:rPr>
            </w:pPr>
            <w:r w:rsidRPr="00AB68CB">
              <w:rPr>
                <w:rFonts w:ascii="Times New Roman" w:hAnsi="Times New Roman"/>
              </w:rPr>
              <w:t xml:space="preserve">Применяются для </w:t>
            </w:r>
            <w:r w:rsidRPr="00AB68CB">
              <w:rPr>
                <w:rFonts w:ascii="Times New Roman" w:hAnsi="Times New Roman"/>
                <w:kern w:val="28"/>
              </w:rPr>
              <w:t>захлестыва</w:t>
            </w:r>
            <w:r w:rsidRPr="00AB68CB">
              <w:rPr>
                <w:rFonts w:ascii="Times New Roman" w:hAnsi="Times New Roman"/>
                <w:kern w:val="28"/>
              </w:rPr>
              <w:softHyphen/>
              <w:t xml:space="preserve">ния кромки огня ветками </w:t>
            </w:r>
            <w:r w:rsidRPr="00AB68CB">
              <w:rPr>
                <w:rFonts w:ascii="Times New Roman" w:hAnsi="Times New Roman"/>
                <w:color w:val="000000"/>
              </w:rPr>
              <w:t>при небольших загораниях в лесу</w:t>
            </w:r>
          </w:p>
        </w:tc>
      </w:tr>
      <w:tr w:rsidR="00552BE6" w:rsidTr="003175D1"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552BE6" w:rsidRPr="003175D1" w:rsidRDefault="003175D1" w:rsidP="003175D1">
            <w:pPr>
              <w:rPr>
                <w:rFonts w:ascii="Times New Roman" w:hAnsi="Times New Roman"/>
                <w:sz w:val="26"/>
              </w:rPr>
            </w:pPr>
            <w:r w:rsidRPr="00496633">
              <w:rPr>
                <w:rFonts w:ascii="Times New Roman" w:hAnsi="Times New Roman"/>
                <w:sz w:val="26"/>
              </w:rPr>
              <w:t>Стиральный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496633">
              <w:rPr>
                <w:rFonts w:ascii="Times New Roman" w:hAnsi="Times New Roman"/>
                <w:sz w:val="26"/>
              </w:rPr>
              <w:t>порошок</w:t>
            </w:r>
          </w:p>
        </w:tc>
        <w:tc>
          <w:tcPr>
            <w:tcW w:w="3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BE6" w:rsidRDefault="00552BE6" w:rsidP="00552B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64" w:type="dxa"/>
            <w:tcBorders>
              <w:left w:val="single" w:sz="4" w:space="0" w:color="auto"/>
            </w:tcBorders>
          </w:tcPr>
          <w:p w:rsidR="00552BE6" w:rsidRPr="003175D1" w:rsidRDefault="003175D1" w:rsidP="003175D1">
            <w:pPr>
              <w:spacing w:line="204" w:lineRule="auto"/>
            </w:pPr>
            <w:r>
              <w:rPr>
                <w:rFonts w:ascii="Times New Roman" w:hAnsi="Times New Roman"/>
                <w:kern w:val="28"/>
              </w:rPr>
              <w:t>Д</w:t>
            </w:r>
            <w:r w:rsidRPr="00AB68CB">
              <w:rPr>
                <w:rFonts w:ascii="Times New Roman" w:hAnsi="Times New Roman"/>
                <w:kern w:val="28"/>
              </w:rPr>
              <w:t>ля тушения неболь</w:t>
            </w:r>
            <w:r w:rsidRPr="00AB68CB">
              <w:rPr>
                <w:rFonts w:ascii="Times New Roman" w:hAnsi="Times New Roman"/>
                <w:kern w:val="28"/>
              </w:rPr>
              <w:softHyphen/>
              <w:t>ших очагов горения, в том чис</w:t>
            </w:r>
            <w:r w:rsidRPr="00AB68CB">
              <w:rPr>
                <w:rFonts w:ascii="Times New Roman" w:hAnsi="Times New Roman"/>
                <w:kern w:val="28"/>
              </w:rPr>
              <w:softHyphen/>
              <w:t>ле проливов горючих жидкос</w:t>
            </w:r>
            <w:r w:rsidRPr="00AB68CB">
              <w:rPr>
                <w:rFonts w:ascii="Times New Roman" w:hAnsi="Times New Roman"/>
                <w:kern w:val="28"/>
              </w:rPr>
              <w:softHyphen/>
              <w:t>тей (керосин, бензин, масла, смолы и др.)</w:t>
            </w:r>
          </w:p>
        </w:tc>
      </w:tr>
    </w:tbl>
    <w:p w:rsidR="003175D1" w:rsidRPr="003175D1" w:rsidRDefault="003175D1" w:rsidP="003175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4"/>
          <w:sz w:val="16"/>
          <w:szCs w:val="16"/>
        </w:rPr>
      </w:pPr>
    </w:p>
    <w:p w:rsidR="003175D1" w:rsidRDefault="003175D1" w:rsidP="003175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1CE">
        <w:rPr>
          <w:rFonts w:ascii="Times New Roman" w:hAnsi="Times New Roman" w:cs="Times New Roman"/>
          <w:b/>
          <w:spacing w:val="-4"/>
          <w:sz w:val="24"/>
          <w:szCs w:val="24"/>
        </w:rPr>
        <w:t>Оценка задания.</w:t>
      </w:r>
      <w:r w:rsidRPr="00C76716">
        <w:rPr>
          <w:rFonts w:ascii="Times New Roman" w:hAnsi="Times New Roman" w:cs="Times New Roman"/>
          <w:spacing w:val="-4"/>
          <w:sz w:val="24"/>
          <w:szCs w:val="24"/>
        </w:rPr>
        <w:t xml:space="preserve"> Максимальная оценка за п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равильно выполненное задание – </w:t>
      </w:r>
      <w:r>
        <w:rPr>
          <w:rFonts w:ascii="Times New Roman" w:hAnsi="Times New Roman" w:cs="Times New Roman"/>
          <w:b/>
          <w:i/>
          <w:spacing w:val="-4"/>
          <w:sz w:val="24"/>
          <w:szCs w:val="24"/>
        </w:rPr>
        <w:t>14</w:t>
      </w:r>
      <w:r w:rsidRPr="004311CE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баллов</w:t>
      </w:r>
      <w:r w:rsidRPr="00C76716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C76716">
        <w:rPr>
          <w:rFonts w:ascii="Times New Roman" w:hAnsi="Times New Roman" w:cs="Times New Roman"/>
          <w:sz w:val="24"/>
          <w:szCs w:val="24"/>
        </w:rPr>
        <w:t xml:space="preserve"> при этом: </w:t>
      </w:r>
    </w:p>
    <w:p w:rsidR="003175D1" w:rsidRDefault="003175D1" w:rsidP="003175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 каждое правильное</w:t>
      </w:r>
      <w:r w:rsidRPr="00C767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соответствие</w:t>
      </w:r>
      <w:r w:rsidRPr="00C767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начисляется по 2 балла,</w:t>
      </w:r>
    </w:p>
    <w:p w:rsidR="003175D1" w:rsidRDefault="003175D1" w:rsidP="003175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за все правильно указанные варианты ответ</w:t>
      </w:r>
      <w:r>
        <w:rPr>
          <w:rFonts w:ascii="Times New Roman" w:hAnsi="Times New Roman" w:cs="Times New Roman"/>
          <w:sz w:val="24"/>
          <w:szCs w:val="24"/>
        </w:rPr>
        <w:t>ов присуждается дополнительно 4 балла</w:t>
      </w:r>
      <w:r w:rsidRPr="00A7500B">
        <w:rPr>
          <w:rFonts w:ascii="Times New Roman" w:hAnsi="Times New Roman" w:cs="Times New Roman"/>
          <w:sz w:val="24"/>
          <w:szCs w:val="24"/>
        </w:rPr>
        <w:t>.</w:t>
      </w:r>
    </w:p>
    <w:p w:rsidR="003175D1" w:rsidRPr="00C76716" w:rsidRDefault="003175D1" w:rsidP="003175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sz w:val="24"/>
          <w:szCs w:val="24"/>
        </w:rPr>
        <w:t>- при отсутствии правильных ответов, баллы не начисляются.</w:t>
      </w:r>
    </w:p>
    <w:p w:rsidR="003175D1" w:rsidRDefault="003175D1" w:rsidP="003175D1">
      <w:pPr>
        <w:spacing w:after="0" w:line="240" w:lineRule="auto"/>
        <w:jc w:val="both"/>
        <w:rPr>
          <w:rFonts w:ascii="Times New Roman" w:hAnsi="Times New Roman"/>
          <w:b/>
          <w:spacing w:val="-4"/>
          <w:sz w:val="24"/>
          <w:szCs w:val="24"/>
        </w:rPr>
      </w:pPr>
    </w:p>
    <w:p w:rsidR="003175D1" w:rsidRDefault="003175D1" w:rsidP="003175D1">
      <w:pPr>
        <w:spacing w:after="0" w:line="240" w:lineRule="auto"/>
        <w:jc w:val="both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Задание 7</w:t>
      </w:r>
      <w:r w:rsidRPr="00415EE5">
        <w:rPr>
          <w:rFonts w:ascii="Times New Roman" w:hAnsi="Times New Roman"/>
          <w:b/>
          <w:spacing w:val="-4"/>
          <w:sz w:val="24"/>
          <w:szCs w:val="24"/>
        </w:rPr>
        <w:t xml:space="preserve">. </w:t>
      </w:r>
    </w:p>
    <w:p w:rsidR="003175D1" w:rsidRPr="00415EE5" w:rsidRDefault="003175D1" w:rsidP="003175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5EE5">
        <w:rPr>
          <w:rFonts w:ascii="Times New Roman" w:hAnsi="Times New Roman"/>
          <w:b/>
          <w:spacing w:val="-4"/>
          <w:sz w:val="24"/>
          <w:szCs w:val="24"/>
        </w:rPr>
        <w:t>Выберите и впишите в таблицу напротив каждого знака пожарной безопасности</w:t>
      </w:r>
      <w:r w:rsidRPr="00415EE5">
        <w:rPr>
          <w:rFonts w:ascii="Times New Roman" w:hAnsi="Times New Roman"/>
          <w:b/>
          <w:sz w:val="24"/>
          <w:szCs w:val="24"/>
        </w:rPr>
        <w:t xml:space="preserve"> его смысловое значение (название).</w:t>
      </w:r>
    </w:p>
    <w:p w:rsidR="003175D1" w:rsidRPr="003175D1" w:rsidRDefault="003175D1" w:rsidP="003175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tbl>
      <w:tblPr>
        <w:tblStyle w:val="ab"/>
        <w:tblW w:w="9639" w:type="dxa"/>
        <w:tblInd w:w="108" w:type="dxa"/>
        <w:tblLook w:val="04A0"/>
      </w:tblPr>
      <w:tblGrid>
        <w:gridCol w:w="567"/>
        <w:gridCol w:w="1701"/>
        <w:gridCol w:w="7371"/>
      </w:tblGrid>
      <w:tr w:rsidR="003175D1" w:rsidRPr="00415EE5" w:rsidTr="00B57632">
        <w:trPr>
          <w:trHeight w:val="75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Знак </w:t>
            </w:r>
            <w:proofErr w:type="gramStart"/>
            <w:r w:rsidRPr="00415EE5">
              <w:rPr>
                <w:rFonts w:ascii="Times New Roman" w:hAnsi="Times New Roman"/>
                <w:spacing w:val="-6"/>
                <w:sz w:val="24"/>
                <w:szCs w:val="24"/>
              </w:rPr>
              <w:t>пожарной</w:t>
            </w:r>
            <w:proofErr w:type="gramEnd"/>
            <w:r w:rsidRPr="00415EE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</w:p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безопасности</w:t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Смысловое значение знака</w:t>
            </w:r>
          </w:p>
        </w:tc>
      </w:tr>
      <w:tr w:rsidR="003175D1" w:rsidRPr="00415EE5" w:rsidTr="00B57632">
        <w:trPr>
          <w:trHeight w:val="456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52450" cy="552450"/>
                  <wp:effectExtent l="19050" t="0" r="0" b="0"/>
                  <wp:docPr id="230" name="Рисунок 10" descr="C:\Documents and Settings\Larson\Рабочий стол\пожк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Larson\Рабочий стол\пожк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>Пожарный кран</w:t>
            </w:r>
          </w:p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449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52450" cy="541401"/>
                  <wp:effectExtent l="19050" t="0" r="0" b="0"/>
                  <wp:docPr id="256" name="Рисунок 16" descr="C:\Documents and Settings\Larson\Рабочий стол\1_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Documents and Settings\Larson\Рабочий стол\1_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1" cy="5457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Пожарный </w:t>
            </w:r>
            <w:proofErr w:type="spellStart"/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>водоисточник</w:t>
            </w:r>
            <w:proofErr w:type="spellEnd"/>
          </w:p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453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61975" cy="561975"/>
                  <wp:effectExtent l="19050" t="0" r="9525" b="0"/>
                  <wp:docPr id="257" name="Рисунок 11" descr="C:\Documents and Settings\Larson\Рабочий стол\сухотру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Larson\Рабочий стол\сухотру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Пожарный </w:t>
            </w:r>
            <w:proofErr w:type="spellStart"/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>сухотрубный</w:t>
            </w:r>
            <w:proofErr w:type="spellEnd"/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стояк</w:t>
            </w:r>
          </w:p>
        </w:tc>
      </w:tr>
      <w:tr w:rsidR="003175D1" w:rsidRPr="00415EE5" w:rsidTr="00B57632">
        <w:trPr>
          <w:trHeight w:val="1052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600075" cy="600075"/>
                  <wp:effectExtent l="19050" t="0" r="9525" b="0"/>
                  <wp:docPr id="258" name="Рисунок 9" descr="C:\Documents and Settings\Larson\Рабочий стол\пож гидрант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Larson\Рабочий стол\пож гидрант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>Пожарный гидрант</w:t>
            </w:r>
          </w:p>
          <w:p w:rsidR="003175D1" w:rsidRPr="00415EE5" w:rsidRDefault="003175D1" w:rsidP="00B5763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860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52450" cy="552450"/>
                  <wp:effectExtent l="19050" t="0" r="0" b="0"/>
                  <wp:docPr id="259" name="Рисунок 14" descr="C:\Documents and Settings\Larson\Рабочий стол\кнопк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Larson\Рабочий стол\кнопка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>Кнопка включения установок (систем) пожарной автоматики</w:t>
            </w:r>
          </w:p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916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04825" cy="504825"/>
                  <wp:effectExtent l="19050" t="0" r="9525" b="0"/>
                  <wp:docPr id="260" name="Рисунок 12" descr="C:\Documents and Settings\Larson\Рабочий стол\оповещ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Larson\Рабочий стол\оповещ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Звуковой </w:t>
            </w:r>
            <w:proofErr w:type="spellStart"/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>оповещатель</w:t>
            </w:r>
            <w:proofErr w:type="spellEnd"/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пожарной тревоги</w:t>
            </w:r>
          </w:p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504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61975" cy="561975"/>
                  <wp:effectExtent l="19050" t="0" r="9525" b="0"/>
                  <wp:docPr id="261" name="Рисунок 26" descr="C:\Documents and Settings\Larson\Рабочий стол\Р04_Запрещается_тушить_водой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Documents and Settings\Larson\Рабочий стол\Р04_Запрещается_тушить_водой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>Запрещается тушить водой</w:t>
            </w:r>
          </w:p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521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15EE5">
              <w:rPr>
                <w:rFonts w:ascii="Times New Roman" w:hAnsi="Times New Roman"/>
                <w:noProof/>
                <w:sz w:val="24"/>
                <w:szCs w:val="24"/>
              </w:rPr>
              <w:t>8.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616211" cy="533400"/>
                  <wp:effectExtent l="19050" t="0" r="0" b="0"/>
                  <wp:docPr id="262" name="Рисунок 27" descr="C:\Documents and Settings\Larson\Рабочий стол\w01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Documents and Settings\Larson\Рабочий стол\w01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691" cy="539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>Пожароопасно</w:t>
            </w:r>
            <w:proofErr w:type="spellEnd"/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>. легковоспламеняющиеся вещества</w:t>
            </w:r>
          </w:p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521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15EE5">
              <w:rPr>
                <w:rFonts w:ascii="Times New Roman" w:hAnsi="Times New Roman"/>
                <w:noProof/>
                <w:sz w:val="24"/>
                <w:szCs w:val="24"/>
              </w:rPr>
              <w:t>9.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609600" cy="527677"/>
                  <wp:effectExtent l="19050" t="0" r="0" b="0"/>
                  <wp:docPr id="263" name="Рисунок 28" descr="C:\Documents and Settings\Larson\Рабочий стол\w11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Documents and Settings\Larson\Рабочий стол\w11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330" cy="536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>Пожароопасно</w:t>
            </w:r>
            <w:proofErr w:type="spellEnd"/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>. Окислитель</w:t>
            </w:r>
          </w:p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600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15EE5">
              <w:rPr>
                <w:rFonts w:ascii="Times New Roman" w:hAnsi="Times New Roman"/>
                <w:noProof/>
                <w:sz w:val="24"/>
                <w:szCs w:val="24"/>
              </w:rPr>
              <w:t>10.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619125" cy="619125"/>
                  <wp:effectExtent l="19050" t="0" r="9525" b="0"/>
                  <wp:docPr id="264" name="Рисунок 31" descr="C:\Documents and Settings\Larson\Рабочий стол\a0628c82566ceb1963e1a69e648a88c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Larson\Рабочий стол\a0628c82566ceb1963e1a69e648a88c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i/>
                <w:sz w:val="24"/>
                <w:szCs w:val="24"/>
              </w:rPr>
              <w:t>Запрещается пользоваться открытым огнем и курить</w:t>
            </w:r>
          </w:p>
        </w:tc>
      </w:tr>
    </w:tbl>
    <w:p w:rsidR="003175D1" w:rsidRPr="00415EE5" w:rsidRDefault="003175D1" w:rsidP="003175D1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spacing w:val="-4"/>
          <w:kern w:val="28"/>
          <w:sz w:val="24"/>
          <w:szCs w:val="24"/>
        </w:rPr>
      </w:pPr>
    </w:p>
    <w:p w:rsidR="003175D1" w:rsidRDefault="003175D1" w:rsidP="003175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1CE">
        <w:rPr>
          <w:rFonts w:ascii="Times New Roman" w:hAnsi="Times New Roman" w:cs="Times New Roman"/>
          <w:b/>
          <w:spacing w:val="-4"/>
          <w:sz w:val="24"/>
          <w:szCs w:val="24"/>
        </w:rPr>
        <w:t>Оценка задания.</w:t>
      </w:r>
      <w:r w:rsidRPr="00C76716">
        <w:rPr>
          <w:rFonts w:ascii="Times New Roman" w:hAnsi="Times New Roman" w:cs="Times New Roman"/>
          <w:spacing w:val="-4"/>
          <w:sz w:val="24"/>
          <w:szCs w:val="24"/>
        </w:rPr>
        <w:t xml:space="preserve"> Максимальная оценка за п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равильно выполненное задание – </w:t>
      </w:r>
      <w:r>
        <w:rPr>
          <w:rFonts w:ascii="Times New Roman" w:hAnsi="Times New Roman" w:cs="Times New Roman"/>
          <w:b/>
          <w:i/>
          <w:spacing w:val="-4"/>
          <w:sz w:val="24"/>
          <w:szCs w:val="24"/>
        </w:rPr>
        <w:t>1</w:t>
      </w:r>
      <w:r w:rsidR="00B57632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0 </w:t>
      </w:r>
      <w:r w:rsidRPr="004311CE">
        <w:rPr>
          <w:rFonts w:ascii="Times New Roman" w:hAnsi="Times New Roman" w:cs="Times New Roman"/>
          <w:b/>
          <w:i/>
          <w:spacing w:val="-4"/>
          <w:sz w:val="24"/>
          <w:szCs w:val="24"/>
        </w:rPr>
        <w:t>баллов</w:t>
      </w:r>
      <w:r w:rsidRPr="00C76716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C76716">
        <w:rPr>
          <w:rFonts w:ascii="Times New Roman" w:hAnsi="Times New Roman" w:cs="Times New Roman"/>
          <w:sz w:val="24"/>
          <w:szCs w:val="24"/>
        </w:rPr>
        <w:t xml:space="preserve"> при этом: </w:t>
      </w:r>
    </w:p>
    <w:p w:rsidR="003175D1" w:rsidRDefault="00B57632" w:rsidP="003175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 каждый правильный</w:t>
      </w:r>
      <w:r w:rsidR="003175D1" w:rsidRPr="00C767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ответ</w:t>
      </w:r>
      <w:r w:rsidR="003175D1" w:rsidRPr="00C767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начисляется по 1</w:t>
      </w:r>
      <w:r w:rsidR="003175D1">
        <w:rPr>
          <w:rFonts w:ascii="Times New Roman" w:hAnsi="Times New Roman" w:cs="Times New Roman"/>
          <w:sz w:val="24"/>
          <w:szCs w:val="24"/>
        </w:rPr>
        <w:t xml:space="preserve"> балла,</w:t>
      </w:r>
    </w:p>
    <w:p w:rsidR="003175D1" w:rsidRPr="00C76716" w:rsidRDefault="003175D1" w:rsidP="003175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sz w:val="24"/>
          <w:szCs w:val="24"/>
        </w:rPr>
        <w:t>- при отсутствии правильных ответов, баллы не начисляются.</w:t>
      </w:r>
    </w:p>
    <w:p w:rsidR="00C70D25" w:rsidRPr="00C76716" w:rsidRDefault="00C70D25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632" w:rsidRDefault="00B57632" w:rsidP="00B57632">
      <w:pPr>
        <w:pStyle w:val="1"/>
        <w:ind w:left="0"/>
        <w:jc w:val="both"/>
        <w:rPr>
          <w:rFonts w:eastAsia="Calibri"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Задание 8</w:t>
      </w:r>
      <w:r w:rsidRPr="001010C1">
        <w:rPr>
          <w:rFonts w:eastAsia="Calibri"/>
          <w:color w:val="auto"/>
          <w:sz w:val="24"/>
          <w:szCs w:val="24"/>
        </w:rPr>
        <w:t xml:space="preserve">.  </w:t>
      </w:r>
    </w:p>
    <w:p w:rsidR="00B57632" w:rsidRDefault="00B57632" w:rsidP="00B57632">
      <w:pPr>
        <w:pStyle w:val="1"/>
        <w:ind w:left="0"/>
        <w:jc w:val="both"/>
        <w:rPr>
          <w:color w:val="auto"/>
          <w:sz w:val="24"/>
          <w:szCs w:val="24"/>
        </w:rPr>
      </w:pPr>
      <w:r w:rsidRPr="00635AC3">
        <w:rPr>
          <w:rFonts w:eastAsia="Calibri"/>
          <w:color w:val="auto"/>
          <w:sz w:val="24"/>
          <w:szCs w:val="24"/>
        </w:rPr>
        <w:t xml:space="preserve">Федеральный закон «О защите населения и территорий от чрезвычайных ситуаций природного и техногенного характера» от 21.12.1994 №68-ФЗ </w:t>
      </w:r>
      <w:r w:rsidRPr="00635AC3">
        <w:rPr>
          <w:color w:val="auto"/>
          <w:sz w:val="24"/>
          <w:szCs w:val="24"/>
        </w:rPr>
        <w:t xml:space="preserve">содержит специальные термины и определения. </w:t>
      </w:r>
      <w:r>
        <w:rPr>
          <w:color w:val="auto"/>
          <w:sz w:val="24"/>
          <w:szCs w:val="24"/>
        </w:rPr>
        <w:t xml:space="preserve"> </w:t>
      </w:r>
      <w:r w:rsidRPr="00635AC3">
        <w:rPr>
          <w:color w:val="auto"/>
          <w:sz w:val="24"/>
          <w:szCs w:val="24"/>
        </w:rPr>
        <w:t>Впишите необходимый термин в свободную строку.</w:t>
      </w:r>
    </w:p>
    <w:p w:rsidR="00117F64" w:rsidRPr="003175D1" w:rsidRDefault="00117F64" w:rsidP="00117F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B57632" w:rsidRPr="00DF5644" w:rsidRDefault="00B57632" w:rsidP="00B57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1. </w:t>
      </w:r>
      <w:r w:rsidRPr="00DF5644">
        <w:rPr>
          <w:rFonts w:ascii="Times New Roman" w:hAnsi="Times New Roman"/>
          <w:b/>
          <w:i/>
          <w:sz w:val="24"/>
          <w:szCs w:val="24"/>
          <w:u w:val="single"/>
        </w:rPr>
        <w:t>Вызов</w:t>
      </w:r>
      <w:r w:rsidRPr="00DF5644">
        <w:rPr>
          <w:rFonts w:ascii="Times New Roman" w:hAnsi="Times New Roman"/>
          <w:sz w:val="24"/>
          <w:szCs w:val="24"/>
        </w:rPr>
        <w:t xml:space="preserve"> – совокупность обстоятельств, порождающих гипотетическую опасность, которая в перспективе может превратиться в непосредственную опасность.</w:t>
      </w:r>
    </w:p>
    <w:p w:rsidR="00B57632" w:rsidRPr="00DF5644" w:rsidRDefault="00B57632" w:rsidP="00B57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2. </w:t>
      </w:r>
      <w:r w:rsidRPr="00DF5644">
        <w:rPr>
          <w:rFonts w:ascii="Times New Roman" w:hAnsi="Times New Roman"/>
          <w:b/>
          <w:i/>
          <w:sz w:val="24"/>
          <w:szCs w:val="24"/>
          <w:u w:val="single"/>
        </w:rPr>
        <w:t>Неблагоприятное природное явление</w:t>
      </w:r>
      <w:r w:rsidRPr="00DF5644">
        <w:rPr>
          <w:rFonts w:ascii="Times New Roman" w:hAnsi="Times New Roman"/>
          <w:sz w:val="24"/>
          <w:szCs w:val="24"/>
        </w:rPr>
        <w:t xml:space="preserve"> – стихийное событие природного происхождения, вызывающее сравнительно небольшие негативные последствия для жизнедеятельности людей и экономики. </w:t>
      </w:r>
    </w:p>
    <w:p w:rsidR="00B57632" w:rsidRPr="00DF5644" w:rsidRDefault="00B57632" w:rsidP="00B57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3. </w:t>
      </w:r>
      <w:r w:rsidRPr="00DF5644">
        <w:rPr>
          <w:rFonts w:ascii="Times New Roman" w:hAnsi="Times New Roman"/>
          <w:b/>
          <w:i/>
          <w:sz w:val="24"/>
          <w:szCs w:val="24"/>
          <w:u w:val="single"/>
        </w:rPr>
        <w:t>Потери</w:t>
      </w:r>
      <w:r w:rsidRPr="00DF564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F5644">
        <w:rPr>
          <w:rFonts w:ascii="Times New Roman" w:hAnsi="Times New Roman"/>
          <w:sz w:val="24"/>
          <w:szCs w:val="24"/>
        </w:rPr>
        <w:t xml:space="preserve">– выход из строя людей ввиду гибели, ранений, травм, болезней. </w:t>
      </w:r>
    </w:p>
    <w:p w:rsidR="00B57632" w:rsidRPr="00DF5644" w:rsidRDefault="00B57632" w:rsidP="00B57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4. </w:t>
      </w:r>
      <w:r w:rsidRPr="00DF5644">
        <w:rPr>
          <w:rFonts w:ascii="Times New Roman" w:hAnsi="Times New Roman"/>
          <w:b/>
          <w:i/>
          <w:sz w:val="24"/>
          <w:szCs w:val="24"/>
          <w:u w:val="single"/>
        </w:rPr>
        <w:t>Природная чрезвычайная ситуация</w:t>
      </w:r>
      <w:r w:rsidRPr="00DF5644">
        <w:rPr>
          <w:rFonts w:ascii="Times New Roman" w:hAnsi="Times New Roman"/>
          <w:sz w:val="24"/>
          <w:szCs w:val="24"/>
        </w:rPr>
        <w:t xml:space="preserve"> – обстановка на определенной территории или акватории, сложившаяся в результате источника чрезвычайной ситуации, которая может повлечь или повлекла за собой человеческие жертвы, ущерб здоровью людей и (или) окружающей природной среде, значительные  материальные потери и нарушение условий жизнедеятельности людей.</w:t>
      </w:r>
    </w:p>
    <w:p w:rsidR="00B57632" w:rsidRPr="00DF5644" w:rsidRDefault="00B57632" w:rsidP="00B57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5. </w:t>
      </w:r>
      <w:r w:rsidRPr="00DF5644">
        <w:rPr>
          <w:rFonts w:ascii="Times New Roman" w:hAnsi="Times New Roman"/>
          <w:b/>
          <w:i/>
          <w:sz w:val="24"/>
          <w:szCs w:val="24"/>
          <w:u w:val="single"/>
        </w:rPr>
        <w:t>Стихийное бедствие</w:t>
      </w:r>
      <w:r w:rsidRPr="00DF5644">
        <w:rPr>
          <w:rFonts w:ascii="Times New Roman" w:hAnsi="Times New Roman"/>
          <w:sz w:val="24"/>
          <w:szCs w:val="24"/>
        </w:rPr>
        <w:t xml:space="preserve"> – разрушительное или природно-антропогенное явление или процесс значительного масштаба, в результате которого возникла угроза жизни и здоровью людей, могут произойти разрушения или уничтожение материальных ценностей и компонентов окружающей природной среды. </w:t>
      </w:r>
    </w:p>
    <w:p w:rsidR="00B57632" w:rsidRPr="001010C1" w:rsidRDefault="00B57632" w:rsidP="00B57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lastRenderedPageBreak/>
        <w:t xml:space="preserve">6. </w:t>
      </w:r>
      <w:r w:rsidRPr="00DF5644">
        <w:rPr>
          <w:rFonts w:ascii="Times New Roman" w:hAnsi="Times New Roman"/>
          <w:b/>
          <w:i/>
          <w:sz w:val="24"/>
          <w:szCs w:val="24"/>
          <w:u w:val="single"/>
        </w:rPr>
        <w:t>Ущерб</w:t>
      </w:r>
      <w:r w:rsidRPr="00DF5644">
        <w:rPr>
          <w:rFonts w:ascii="Times New Roman" w:hAnsi="Times New Roman"/>
          <w:sz w:val="24"/>
          <w:szCs w:val="24"/>
        </w:rPr>
        <w:t xml:space="preserve"> отражает материальный и финансовый урон, нанесенный в процессе чрезвычайной ситуации. Бывает прямой и </w:t>
      </w:r>
      <w:proofErr w:type="gramStart"/>
      <w:r w:rsidRPr="00DF5644">
        <w:rPr>
          <w:rFonts w:ascii="Times New Roman" w:hAnsi="Times New Roman"/>
          <w:sz w:val="24"/>
          <w:szCs w:val="24"/>
        </w:rPr>
        <w:t>косвенный</w:t>
      </w:r>
      <w:proofErr w:type="gramEnd"/>
      <w:r w:rsidRPr="00DF5644">
        <w:rPr>
          <w:rFonts w:ascii="Times New Roman" w:hAnsi="Times New Roman"/>
          <w:sz w:val="24"/>
          <w:szCs w:val="24"/>
        </w:rPr>
        <w:t>.</w:t>
      </w:r>
      <w:r w:rsidRPr="001010C1">
        <w:rPr>
          <w:rFonts w:ascii="Times New Roman" w:hAnsi="Times New Roman"/>
          <w:sz w:val="24"/>
          <w:szCs w:val="24"/>
        </w:rPr>
        <w:t xml:space="preserve"> </w:t>
      </w:r>
    </w:p>
    <w:p w:rsidR="00B57632" w:rsidRDefault="00B57632" w:rsidP="00B57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1CE">
        <w:rPr>
          <w:rFonts w:ascii="Times New Roman" w:hAnsi="Times New Roman" w:cs="Times New Roman"/>
          <w:b/>
          <w:spacing w:val="-4"/>
          <w:sz w:val="24"/>
          <w:szCs w:val="24"/>
        </w:rPr>
        <w:t>Оценка задания.</w:t>
      </w:r>
      <w:r w:rsidRPr="00C76716">
        <w:rPr>
          <w:rFonts w:ascii="Times New Roman" w:hAnsi="Times New Roman" w:cs="Times New Roman"/>
          <w:spacing w:val="-4"/>
          <w:sz w:val="24"/>
          <w:szCs w:val="24"/>
        </w:rPr>
        <w:t xml:space="preserve"> Максимальная оценка за п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равильно выполненное задание – </w:t>
      </w:r>
      <w:r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12 </w:t>
      </w:r>
      <w:r w:rsidRPr="004311CE">
        <w:rPr>
          <w:rFonts w:ascii="Times New Roman" w:hAnsi="Times New Roman" w:cs="Times New Roman"/>
          <w:b/>
          <w:i/>
          <w:spacing w:val="-4"/>
          <w:sz w:val="24"/>
          <w:szCs w:val="24"/>
        </w:rPr>
        <w:t>баллов</w:t>
      </w:r>
      <w:r w:rsidRPr="00C76716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C76716">
        <w:rPr>
          <w:rFonts w:ascii="Times New Roman" w:hAnsi="Times New Roman" w:cs="Times New Roman"/>
          <w:sz w:val="24"/>
          <w:szCs w:val="24"/>
        </w:rPr>
        <w:t xml:space="preserve"> при этом: </w:t>
      </w:r>
    </w:p>
    <w:p w:rsidR="00B57632" w:rsidRDefault="00B57632" w:rsidP="00B57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 каждый правильный</w:t>
      </w:r>
      <w:r w:rsidRPr="00C767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ответ</w:t>
      </w:r>
      <w:r w:rsidRPr="00C767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начисляется по 2 балла,</w:t>
      </w:r>
    </w:p>
    <w:p w:rsidR="00B57632" w:rsidRPr="00C76716" w:rsidRDefault="00B57632" w:rsidP="00B57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sz w:val="24"/>
          <w:szCs w:val="24"/>
        </w:rPr>
        <w:t>- при отсутствии правильных ответов, баллы не начисляются.</w:t>
      </w:r>
    </w:p>
    <w:p w:rsidR="00B57632" w:rsidRPr="00C76716" w:rsidRDefault="00B57632" w:rsidP="00B57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632" w:rsidRDefault="00B57632" w:rsidP="00D305D5">
      <w:pPr>
        <w:spacing w:after="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8F696B">
        <w:rPr>
          <w:rFonts w:ascii="Times New Roman" w:eastAsiaTheme="minorHAnsi" w:hAnsi="Times New Roman"/>
          <w:b/>
          <w:caps/>
          <w:spacing w:val="-4"/>
          <w:sz w:val="24"/>
          <w:szCs w:val="24"/>
        </w:rPr>
        <w:t xml:space="preserve">Задание </w:t>
      </w:r>
      <w:r>
        <w:rPr>
          <w:rFonts w:ascii="Times New Roman" w:eastAsiaTheme="minorHAnsi" w:hAnsi="Times New Roman"/>
          <w:b/>
          <w:spacing w:val="-4"/>
          <w:sz w:val="24"/>
          <w:szCs w:val="24"/>
        </w:rPr>
        <w:t>9</w:t>
      </w:r>
      <w:r w:rsidRPr="008F696B">
        <w:rPr>
          <w:rFonts w:ascii="Times New Roman" w:eastAsiaTheme="minorHAnsi" w:hAnsi="Times New Roman"/>
          <w:b/>
          <w:spacing w:val="-4"/>
          <w:sz w:val="24"/>
          <w:szCs w:val="24"/>
        </w:rPr>
        <w:t xml:space="preserve">. </w:t>
      </w:r>
      <w:r w:rsidRPr="008F696B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Дайте характеристику в соответствии с приведённой классификацией стрелковому оружию </w:t>
      </w:r>
      <w:proofErr w:type="gramStart"/>
      <w:r>
        <w:rPr>
          <w:rFonts w:ascii="Times New Roman" w:hAnsi="Times New Roman"/>
          <w:b/>
          <w:sz w:val="24"/>
          <w:szCs w:val="24"/>
          <w:shd w:val="clear" w:color="auto" w:fill="FFFFFF"/>
        </w:rPr>
        <w:t>ВС</w:t>
      </w:r>
      <w:proofErr w:type="gramEnd"/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8F696B">
        <w:rPr>
          <w:rFonts w:ascii="Times New Roman" w:hAnsi="Times New Roman"/>
          <w:b/>
          <w:sz w:val="24"/>
          <w:szCs w:val="24"/>
          <w:shd w:val="clear" w:color="auto" w:fill="FFFFFF"/>
        </w:rPr>
        <w:t>РФ:</w:t>
      </w:r>
    </w:p>
    <w:p w:rsidR="00117F64" w:rsidRPr="003175D1" w:rsidRDefault="00117F64" w:rsidP="00D305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tbl>
      <w:tblPr>
        <w:tblStyle w:val="ab"/>
        <w:tblW w:w="9889" w:type="dxa"/>
        <w:tblLayout w:type="fixed"/>
        <w:tblLook w:val="04A0"/>
      </w:tblPr>
      <w:tblGrid>
        <w:gridCol w:w="1101"/>
        <w:gridCol w:w="2268"/>
        <w:gridCol w:w="1304"/>
        <w:gridCol w:w="1304"/>
        <w:gridCol w:w="1304"/>
        <w:gridCol w:w="1304"/>
        <w:gridCol w:w="1304"/>
      </w:tblGrid>
      <w:tr w:rsidR="00B57632" w:rsidRPr="007427BA" w:rsidTr="00B57632">
        <w:tc>
          <w:tcPr>
            <w:tcW w:w="3369" w:type="dxa"/>
            <w:gridSpan w:val="2"/>
            <w:vAlign w:val="center"/>
          </w:tcPr>
          <w:p w:rsidR="00B57632" w:rsidRPr="007427BA" w:rsidRDefault="00B57632" w:rsidP="00B57632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Стрелковое оружие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АК-74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РПК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СВД</w:t>
            </w:r>
          </w:p>
        </w:tc>
        <w:tc>
          <w:tcPr>
            <w:tcW w:w="1304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ПМ</w:t>
            </w:r>
          </w:p>
        </w:tc>
        <w:tc>
          <w:tcPr>
            <w:tcW w:w="1304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АК-105</w:t>
            </w:r>
          </w:p>
        </w:tc>
      </w:tr>
      <w:tr w:rsidR="00B57632" w:rsidRPr="007427BA" w:rsidTr="00B57632">
        <w:tc>
          <w:tcPr>
            <w:tcW w:w="1101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427B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Назначение</w:t>
            </w:r>
          </w:p>
        </w:tc>
        <w:tc>
          <w:tcPr>
            <w:tcW w:w="2268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Боевое;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Служебное;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Учебное;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Спортивное;</w:t>
            </w:r>
          </w:p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Охотничье.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Боевое</w:t>
            </w:r>
          </w:p>
        </w:tc>
        <w:tc>
          <w:tcPr>
            <w:tcW w:w="1304" w:type="dxa"/>
          </w:tcPr>
          <w:p w:rsidR="00B57632" w:rsidRDefault="00B57632" w:rsidP="00B57632">
            <w:r w:rsidRPr="00C817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Боевое</w:t>
            </w:r>
          </w:p>
        </w:tc>
        <w:tc>
          <w:tcPr>
            <w:tcW w:w="1304" w:type="dxa"/>
          </w:tcPr>
          <w:p w:rsidR="00B57632" w:rsidRDefault="00B57632" w:rsidP="00B57632">
            <w:r w:rsidRPr="00C817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Боевое</w:t>
            </w:r>
          </w:p>
        </w:tc>
        <w:tc>
          <w:tcPr>
            <w:tcW w:w="1304" w:type="dxa"/>
          </w:tcPr>
          <w:p w:rsidR="00B57632" w:rsidRDefault="00B57632" w:rsidP="00B57632">
            <w:r w:rsidRPr="00C817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Боевое</w:t>
            </w:r>
          </w:p>
        </w:tc>
        <w:tc>
          <w:tcPr>
            <w:tcW w:w="1304" w:type="dxa"/>
          </w:tcPr>
          <w:p w:rsidR="00B57632" w:rsidRDefault="00B57632" w:rsidP="00B57632">
            <w:r w:rsidRPr="00C817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Боевое</w:t>
            </w:r>
          </w:p>
        </w:tc>
      </w:tr>
      <w:tr w:rsidR="00B57632" w:rsidRPr="007427BA" w:rsidTr="00B57632">
        <w:tc>
          <w:tcPr>
            <w:tcW w:w="1101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Боевые возможности</w:t>
            </w:r>
          </w:p>
        </w:tc>
        <w:tc>
          <w:tcPr>
            <w:tcW w:w="2268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Пистолеты;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Пистолеты-пулемёты;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Автоматы;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Винтовки (в т.ч. снайперские);</w:t>
            </w:r>
          </w:p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Пулемёты (ручные, крупнокалиберные)</w:t>
            </w:r>
          </w:p>
        </w:tc>
        <w:tc>
          <w:tcPr>
            <w:tcW w:w="1304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Автомат</w:t>
            </w:r>
          </w:p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Пулемёт ручной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Винтовка снайперская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Пистолет</w:t>
            </w:r>
          </w:p>
        </w:tc>
        <w:tc>
          <w:tcPr>
            <w:tcW w:w="1304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Автомат</w:t>
            </w:r>
          </w:p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B57632" w:rsidRPr="007427BA" w:rsidTr="00B57632">
        <w:tc>
          <w:tcPr>
            <w:tcW w:w="1101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 расчёта</w:t>
            </w:r>
          </w:p>
        </w:tc>
        <w:tc>
          <w:tcPr>
            <w:tcW w:w="2268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Индивидуальное (личное);</w:t>
            </w:r>
          </w:p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Групповое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Индивидуальное</w:t>
            </w:r>
          </w:p>
        </w:tc>
        <w:tc>
          <w:tcPr>
            <w:tcW w:w="1304" w:type="dxa"/>
          </w:tcPr>
          <w:p w:rsidR="00B57632" w:rsidRDefault="00B57632" w:rsidP="00B57632">
            <w:r w:rsidRPr="002312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Индивидуальное</w:t>
            </w:r>
          </w:p>
        </w:tc>
        <w:tc>
          <w:tcPr>
            <w:tcW w:w="1304" w:type="dxa"/>
          </w:tcPr>
          <w:p w:rsidR="00B57632" w:rsidRDefault="00B57632" w:rsidP="00B57632">
            <w:r w:rsidRPr="002312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Индивидуальное</w:t>
            </w:r>
          </w:p>
        </w:tc>
        <w:tc>
          <w:tcPr>
            <w:tcW w:w="1304" w:type="dxa"/>
          </w:tcPr>
          <w:p w:rsidR="00B57632" w:rsidRDefault="00B57632" w:rsidP="00B57632">
            <w:r w:rsidRPr="002312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Индивидуальное</w:t>
            </w:r>
          </w:p>
        </w:tc>
        <w:tc>
          <w:tcPr>
            <w:tcW w:w="1304" w:type="dxa"/>
          </w:tcPr>
          <w:p w:rsidR="00B57632" w:rsidRDefault="00B57632" w:rsidP="00B57632">
            <w:r w:rsidRPr="002312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Индивидуальное</w:t>
            </w:r>
          </w:p>
        </w:tc>
      </w:tr>
      <w:tr w:rsidR="00B57632" w:rsidRPr="007427BA" w:rsidTr="00B57632">
        <w:tc>
          <w:tcPr>
            <w:tcW w:w="1101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 удержания</w:t>
            </w:r>
          </w:p>
        </w:tc>
        <w:tc>
          <w:tcPr>
            <w:tcW w:w="2268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Ручное;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Станковое;</w:t>
            </w:r>
          </w:p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Объектовое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Ручное</w:t>
            </w:r>
          </w:p>
        </w:tc>
        <w:tc>
          <w:tcPr>
            <w:tcW w:w="1304" w:type="dxa"/>
          </w:tcPr>
          <w:p w:rsidR="00B57632" w:rsidRDefault="00B57632" w:rsidP="00B57632">
            <w:r w:rsidRPr="006C58D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Ручное</w:t>
            </w:r>
          </w:p>
        </w:tc>
        <w:tc>
          <w:tcPr>
            <w:tcW w:w="1304" w:type="dxa"/>
          </w:tcPr>
          <w:p w:rsidR="00B57632" w:rsidRDefault="00B57632" w:rsidP="00B57632">
            <w:r w:rsidRPr="006C58D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Ручное</w:t>
            </w:r>
          </w:p>
        </w:tc>
        <w:tc>
          <w:tcPr>
            <w:tcW w:w="1304" w:type="dxa"/>
          </w:tcPr>
          <w:p w:rsidR="00B57632" w:rsidRDefault="00B57632" w:rsidP="00B57632">
            <w:r w:rsidRPr="006C58D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Ручное</w:t>
            </w:r>
          </w:p>
        </w:tc>
        <w:tc>
          <w:tcPr>
            <w:tcW w:w="1304" w:type="dxa"/>
          </w:tcPr>
          <w:p w:rsidR="00B57632" w:rsidRDefault="00B57632" w:rsidP="00B57632">
            <w:r w:rsidRPr="006C58D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Ручное</w:t>
            </w:r>
          </w:p>
        </w:tc>
      </w:tr>
      <w:tr w:rsidR="00B57632" w:rsidRPr="007427BA" w:rsidTr="00B57632">
        <w:tc>
          <w:tcPr>
            <w:tcW w:w="1101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Калибр</w:t>
            </w:r>
          </w:p>
        </w:tc>
        <w:tc>
          <w:tcPr>
            <w:tcW w:w="2268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Малокалиберное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(до 6,5мм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.);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Нормального калибра (свыше 6,5 мм до 9 мм включительно);</w:t>
            </w:r>
          </w:p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Крупнокалиберное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(свыше 9 мм и до 20 мм)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Малокалиберное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5,45мм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Нормального калибра 7,62мм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Нормального калибра 7,62мм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Нормального калибра 9мм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Малокалиберное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5,45мм</w:t>
            </w:r>
          </w:p>
        </w:tc>
      </w:tr>
    </w:tbl>
    <w:p w:rsidR="00B57632" w:rsidRPr="008966B8" w:rsidRDefault="00B57632" w:rsidP="00B57632">
      <w:pPr>
        <w:spacing w:after="0"/>
        <w:jc w:val="both"/>
        <w:rPr>
          <w:rFonts w:ascii="Times New Roman" w:hAnsi="Times New Roman"/>
          <w:b/>
          <w:spacing w:val="-6"/>
          <w:sz w:val="16"/>
          <w:szCs w:val="16"/>
        </w:rPr>
      </w:pPr>
    </w:p>
    <w:p w:rsidR="00B57632" w:rsidRPr="00495F40" w:rsidRDefault="00B57632" w:rsidP="00D305D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95F40">
        <w:rPr>
          <w:rFonts w:ascii="Times New Roman" w:hAnsi="Times New Roman"/>
          <w:b/>
          <w:spacing w:val="-6"/>
          <w:sz w:val="24"/>
          <w:szCs w:val="24"/>
        </w:rPr>
        <w:t xml:space="preserve">Оценка задания. </w:t>
      </w:r>
      <w:r w:rsidRPr="00495F40">
        <w:rPr>
          <w:rFonts w:ascii="Times New Roman" w:hAnsi="Times New Roman"/>
          <w:spacing w:val="-6"/>
          <w:sz w:val="24"/>
          <w:szCs w:val="24"/>
        </w:rPr>
        <w:t>Максимальная оценка за правильно выполненное задание</w:t>
      </w:r>
      <w:r w:rsidRPr="00495F40">
        <w:rPr>
          <w:rFonts w:ascii="Times New Roman" w:hAnsi="Times New Roman"/>
          <w:b/>
          <w:spacing w:val="-6"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pacing w:val="-6"/>
          <w:sz w:val="24"/>
          <w:szCs w:val="24"/>
        </w:rPr>
        <w:t>25</w:t>
      </w:r>
      <w:r w:rsidRPr="00495F40">
        <w:rPr>
          <w:rFonts w:ascii="Times New Roman" w:hAnsi="Times New Roman"/>
          <w:b/>
          <w:i/>
          <w:spacing w:val="-6"/>
          <w:sz w:val="24"/>
          <w:szCs w:val="24"/>
        </w:rPr>
        <w:t xml:space="preserve"> баллов</w:t>
      </w:r>
      <w:r w:rsidRPr="00495F40">
        <w:rPr>
          <w:rFonts w:ascii="Times New Roman" w:hAnsi="Times New Roman"/>
          <w:i/>
          <w:sz w:val="24"/>
          <w:szCs w:val="24"/>
        </w:rPr>
        <w:t xml:space="preserve">, </w:t>
      </w:r>
      <w:r w:rsidRPr="00495F40">
        <w:rPr>
          <w:rFonts w:ascii="Times New Roman" w:hAnsi="Times New Roman"/>
          <w:sz w:val="24"/>
          <w:szCs w:val="24"/>
        </w:rPr>
        <w:t>при этом:</w:t>
      </w:r>
    </w:p>
    <w:p w:rsidR="00B57632" w:rsidRDefault="00B57632" w:rsidP="00D305D5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F40">
        <w:rPr>
          <w:rFonts w:ascii="Times New Roman" w:hAnsi="Times New Roman"/>
          <w:spacing w:val="-4"/>
          <w:sz w:val="24"/>
          <w:szCs w:val="24"/>
        </w:rPr>
        <w:t>за каждый правильный ответ по каждой из позиций начисляется</w:t>
      </w:r>
      <w:r w:rsidRPr="00495F40">
        <w:rPr>
          <w:rFonts w:ascii="Times New Roman" w:hAnsi="Times New Roman"/>
          <w:sz w:val="24"/>
          <w:szCs w:val="24"/>
        </w:rPr>
        <w:t xml:space="preserve"> по 1 балл</w:t>
      </w:r>
      <w:r>
        <w:rPr>
          <w:rFonts w:ascii="Times New Roman" w:hAnsi="Times New Roman"/>
          <w:sz w:val="24"/>
          <w:szCs w:val="24"/>
        </w:rPr>
        <w:t>у</w:t>
      </w:r>
      <w:r w:rsidRPr="00495F40">
        <w:rPr>
          <w:rFonts w:ascii="Times New Roman" w:hAnsi="Times New Roman"/>
          <w:sz w:val="24"/>
          <w:szCs w:val="24"/>
        </w:rPr>
        <w:t>;</w:t>
      </w:r>
    </w:p>
    <w:p w:rsidR="00B57632" w:rsidRDefault="00B57632" w:rsidP="00D305D5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F40">
        <w:rPr>
          <w:rFonts w:ascii="Times New Roman" w:hAnsi="Times New Roman"/>
          <w:sz w:val="24"/>
          <w:szCs w:val="24"/>
        </w:rPr>
        <w:t>при отсутствии правильных ответов, баллы не начисляются;</w:t>
      </w:r>
    </w:p>
    <w:p w:rsidR="00B57632" w:rsidRPr="00495F40" w:rsidRDefault="00B57632" w:rsidP="00D305D5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оценивании характеристик калибра учитываются качественные и/или количественные показатели.</w:t>
      </w:r>
    </w:p>
    <w:p w:rsidR="00B57632" w:rsidRPr="00B57632" w:rsidRDefault="00B57632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16"/>
          <w:szCs w:val="16"/>
        </w:rPr>
      </w:pPr>
    </w:p>
    <w:p w:rsidR="00D305D5" w:rsidRDefault="00D305D5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</w:rPr>
      </w:pPr>
    </w:p>
    <w:p w:rsidR="00D305D5" w:rsidRDefault="00D305D5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</w:rPr>
      </w:pPr>
    </w:p>
    <w:p w:rsidR="00D305D5" w:rsidRDefault="00D305D5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</w:rPr>
      </w:pPr>
    </w:p>
    <w:p w:rsidR="00D305D5" w:rsidRDefault="00D305D5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</w:rPr>
      </w:pPr>
    </w:p>
    <w:p w:rsidR="00D305D5" w:rsidRDefault="00D305D5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</w:rPr>
      </w:pPr>
    </w:p>
    <w:p w:rsidR="00B57632" w:rsidRDefault="00B57632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Задание 10</w:t>
      </w:r>
      <w:r w:rsidRPr="007C46AF">
        <w:rPr>
          <w:rFonts w:ascii="Times New Roman" w:hAnsi="Times New Roman"/>
          <w:b/>
          <w:sz w:val="24"/>
          <w:szCs w:val="24"/>
        </w:rPr>
        <w:t xml:space="preserve">. </w:t>
      </w:r>
    </w:p>
    <w:p w:rsidR="00B57632" w:rsidRPr="007C46AF" w:rsidRDefault="00B57632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</w:rPr>
      </w:pPr>
      <w:r w:rsidRPr="007C46AF">
        <w:rPr>
          <w:rFonts w:ascii="Times New Roman" w:hAnsi="Times New Roman"/>
          <w:b/>
          <w:sz w:val="24"/>
          <w:szCs w:val="24"/>
        </w:rPr>
        <w:t>Закаливание является одним из важных составляющих здорового образа жизни. Дайте определение понятию «закаливание» и назовите основные принципы</w:t>
      </w:r>
      <w:r w:rsidR="00117F64">
        <w:rPr>
          <w:rFonts w:ascii="Times New Roman" w:hAnsi="Times New Roman"/>
          <w:b/>
          <w:sz w:val="24"/>
          <w:szCs w:val="24"/>
        </w:rPr>
        <w:t xml:space="preserve"> закаливания</w:t>
      </w:r>
      <w:r w:rsidRPr="007C46AF">
        <w:rPr>
          <w:rFonts w:ascii="Times New Roman" w:hAnsi="Times New Roman"/>
          <w:b/>
          <w:sz w:val="24"/>
          <w:szCs w:val="24"/>
        </w:rPr>
        <w:t>.</w:t>
      </w:r>
    </w:p>
    <w:p w:rsidR="00117F64" w:rsidRPr="003175D1" w:rsidRDefault="00117F64" w:rsidP="00117F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B57632" w:rsidRDefault="00B57632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i/>
          <w:sz w:val="24"/>
          <w:szCs w:val="24"/>
        </w:rPr>
      </w:pPr>
      <w:r w:rsidRPr="00117F64">
        <w:rPr>
          <w:rFonts w:ascii="Times New Roman" w:hAnsi="Times New Roman"/>
          <w:sz w:val="24"/>
          <w:szCs w:val="24"/>
        </w:rPr>
        <w:t>Закаливание — это система специальной тренировки терморегуляторных процессов организма, включающая в себя процедуры, действие которых направлено на повышение устойчивости организма к переохлаждению или перегреванию.</w:t>
      </w:r>
      <w:r w:rsidRPr="00117F64">
        <w:rPr>
          <w:rFonts w:ascii="Times New Roman" w:hAnsi="Times New Roman"/>
          <w:sz w:val="24"/>
          <w:szCs w:val="24"/>
        </w:rPr>
        <w:br/>
        <w:t>К основным принципам закаливания относят: регулярность, постепенность, интенсивность, многофакторность, комплексность</w:t>
      </w:r>
    </w:p>
    <w:p w:rsidR="00117F64" w:rsidRDefault="00117F64" w:rsidP="00117F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5F40">
        <w:rPr>
          <w:rFonts w:ascii="Times New Roman" w:hAnsi="Times New Roman"/>
          <w:b/>
          <w:spacing w:val="-6"/>
          <w:sz w:val="24"/>
          <w:szCs w:val="24"/>
        </w:rPr>
        <w:t xml:space="preserve">Оценка задания. </w:t>
      </w:r>
      <w:r w:rsidRPr="00495F40">
        <w:rPr>
          <w:rFonts w:ascii="Times New Roman" w:hAnsi="Times New Roman"/>
          <w:spacing w:val="-6"/>
          <w:sz w:val="24"/>
          <w:szCs w:val="24"/>
        </w:rPr>
        <w:t>Максимальная оценка за правильно выполненное задание</w:t>
      </w:r>
      <w:r w:rsidRPr="00495F40">
        <w:rPr>
          <w:rFonts w:ascii="Times New Roman" w:hAnsi="Times New Roman"/>
          <w:b/>
          <w:spacing w:val="-6"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pacing w:val="-6"/>
          <w:sz w:val="24"/>
          <w:szCs w:val="24"/>
        </w:rPr>
        <w:t>3</w:t>
      </w:r>
      <w:r w:rsidRPr="00495F40">
        <w:rPr>
          <w:rFonts w:ascii="Times New Roman" w:hAnsi="Times New Roman"/>
          <w:b/>
          <w:i/>
          <w:spacing w:val="-6"/>
          <w:sz w:val="24"/>
          <w:szCs w:val="24"/>
        </w:rPr>
        <w:t xml:space="preserve"> балл</w:t>
      </w:r>
      <w:r>
        <w:rPr>
          <w:rFonts w:ascii="Times New Roman" w:hAnsi="Times New Roman"/>
          <w:b/>
          <w:i/>
          <w:spacing w:val="-6"/>
          <w:sz w:val="24"/>
          <w:szCs w:val="24"/>
        </w:rPr>
        <w:t>а</w:t>
      </w:r>
      <w:r w:rsidRPr="00495F40">
        <w:rPr>
          <w:rFonts w:ascii="Times New Roman" w:hAnsi="Times New Roman"/>
          <w:i/>
          <w:sz w:val="24"/>
          <w:szCs w:val="24"/>
        </w:rPr>
        <w:t xml:space="preserve">, </w:t>
      </w:r>
      <w:r w:rsidRPr="00495F40">
        <w:rPr>
          <w:rFonts w:ascii="Times New Roman" w:hAnsi="Times New Roman"/>
          <w:sz w:val="24"/>
          <w:szCs w:val="24"/>
        </w:rPr>
        <w:t>при этом:</w:t>
      </w:r>
    </w:p>
    <w:p w:rsidR="00117F64" w:rsidRDefault="00117F64" w:rsidP="00117F64">
      <w:pPr>
        <w:pStyle w:val="a5"/>
        <w:numPr>
          <w:ilvl w:val="0"/>
          <w:numId w:val="2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за </w:t>
      </w:r>
      <w:r w:rsidRPr="00495F40">
        <w:rPr>
          <w:rFonts w:ascii="Times New Roman" w:hAnsi="Times New Roman"/>
          <w:spacing w:val="-4"/>
          <w:sz w:val="24"/>
          <w:szCs w:val="24"/>
        </w:rPr>
        <w:t>прави</w:t>
      </w:r>
      <w:r>
        <w:rPr>
          <w:rFonts w:ascii="Times New Roman" w:hAnsi="Times New Roman"/>
          <w:spacing w:val="-4"/>
          <w:sz w:val="24"/>
          <w:szCs w:val="24"/>
        </w:rPr>
        <w:t>льный ответ – определение закаливание</w:t>
      </w:r>
      <w:r w:rsidRPr="00495F40">
        <w:rPr>
          <w:rFonts w:ascii="Times New Roman" w:hAnsi="Times New Roman"/>
          <w:spacing w:val="-4"/>
          <w:sz w:val="24"/>
          <w:szCs w:val="24"/>
        </w:rPr>
        <w:t xml:space="preserve"> начисляется</w:t>
      </w:r>
      <w:r>
        <w:rPr>
          <w:rFonts w:ascii="Times New Roman" w:hAnsi="Times New Roman"/>
          <w:sz w:val="24"/>
          <w:szCs w:val="24"/>
        </w:rPr>
        <w:t xml:space="preserve"> 2</w:t>
      </w:r>
      <w:r w:rsidRPr="00495F40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а</w:t>
      </w:r>
      <w:r w:rsidRPr="00495F40">
        <w:rPr>
          <w:rFonts w:ascii="Times New Roman" w:hAnsi="Times New Roman"/>
          <w:sz w:val="24"/>
          <w:szCs w:val="24"/>
        </w:rPr>
        <w:t>;</w:t>
      </w:r>
    </w:p>
    <w:p w:rsidR="00117F64" w:rsidRPr="00117F64" w:rsidRDefault="00117F64" w:rsidP="00117F64">
      <w:pPr>
        <w:pStyle w:val="a5"/>
        <w:numPr>
          <w:ilvl w:val="0"/>
          <w:numId w:val="2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за </w:t>
      </w:r>
      <w:r w:rsidRPr="00495F40">
        <w:rPr>
          <w:rFonts w:ascii="Times New Roman" w:hAnsi="Times New Roman"/>
          <w:spacing w:val="-4"/>
          <w:sz w:val="24"/>
          <w:szCs w:val="24"/>
        </w:rPr>
        <w:t>прави</w:t>
      </w:r>
      <w:r>
        <w:rPr>
          <w:rFonts w:ascii="Times New Roman" w:hAnsi="Times New Roman"/>
          <w:spacing w:val="-4"/>
          <w:sz w:val="24"/>
          <w:szCs w:val="24"/>
        </w:rPr>
        <w:t>льный ответ – основные принципы</w:t>
      </w:r>
      <w:r w:rsidRPr="00495F40">
        <w:rPr>
          <w:rFonts w:ascii="Times New Roman" w:hAnsi="Times New Roman"/>
          <w:spacing w:val="-4"/>
          <w:sz w:val="24"/>
          <w:szCs w:val="24"/>
        </w:rPr>
        <w:t xml:space="preserve"> начисляется</w:t>
      </w:r>
      <w:r w:rsidRPr="00495F40">
        <w:rPr>
          <w:rFonts w:ascii="Times New Roman" w:hAnsi="Times New Roman"/>
          <w:sz w:val="24"/>
          <w:szCs w:val="24"/>
        </w:rPr>
        <w:t xml:space="preserve"> 1 балл;</w:t>
      </w:r>
    </w:p>
    <w:p w:rsidR="00117F64" w:rsidRDefault="00117F64" w:rsidP="00117F64">
      <w:pPr>
        <w:pStyle w:val="a5"/>
        <w:numPr>
          <w:ilvl w:val="0"/>
          <w:numId w:val="2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F40">
        <w:rPr>
          <w:rFonts w:ascii="Times New Roman" w:hAnsi="Times New Roman"/>
          <w:sz w:val="24"/>
          <w:szCs w:val="24"/>
        </w:rPr>
        <w:t>при отсутствии правильных ответов, баллы не начисляются;</w:t>
      </w: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561" w:rsidRDefault="008C356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561" w:rsidRDefault="008C356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511" w:rsidRDefault="00D8551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 xml:space="preserve">Матрица ответов на тестовые задания </w:t>
      </w:r>
    </w:p>
    <w:p w:rsidR="008C3561" w:rsidRDefault="008C356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9924" w:type="dxa"/>
        <w:tblLook w:val="04A0"/>
      </w:tblPr>
      <w:tblGrid>
        <w:gridCol w:w="1384"/>
        <w:gridCol w:w="853"/>
        <w:gridCol w:w="853"/>
        <w:gridCol w:w="854"/>
        <w:gridCol w:w="854"/>
        <w:gridCol w:w="854"/>
        <w:gridCol w:w="854"/>
        <w:gridCol w:w="854"/>
        <w:gridCol w:w="854"/>
        <w:gridCol w:w="855"/>
        <w:gridCol w:w="855"/>
      </w:tblGrid>
      <w:tr w:rsidR="008C3561" w:rsidTr="008C3561">
        <w:tc>
          <w:tcPr>
            <w:tcW w:w="1384" w:type="dxa"/>
          </w:tcPr>
          <w:p w:rsidR="008C3561" w:rsidRDefault="008C3561" w:rsidP="00C76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71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№ вопроса</w:t>
            </w:r>
          </w:p>
        </w:tc>
        <w:tc>
          <w:tcPr>
            <w:tcW w:w="853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853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854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854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54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854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854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854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855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855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</w:tr>
      <w:tr w:rsidR="008C3561" w:rsidTr="008C3561">
        <w:tc>
          <w:tcPr>
            <w:tcW w:w="1384" w:type="dxa"/>
          </w:tcPr>
          <w:p w:rsidR="008C3561" w:rsidRDefault="008C3561" w:rsidP="00C76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71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Ответ</w:t>
            </w:r>
          </w:p>
        </w:tc>
        <w:tc>
          <w:tcPr>
            <w:tcW w:w="853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3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,г</w:t>
            </w:r>
            <w:proofErr w:type="spellEnd"/>
          </w:p>
        </w:tc>
        <w:tc>
          <w:tcPr>
            <w:tcW w:w="854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54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54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4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54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54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,г</w:t>
            </w:r>
            <w:proofErr w:type="spellEnd"/>
            <w:proofErr w:type="gramEnd"/>
          </w:p>
        </w:tc>
        <w:tc>
          <w:tcPr>
            <w:tcW w:w="855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55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8C3561" w:rsidTr="00B73C94">
        <w:tc>
          <w:tcPr>
            <w:tcW w:w="9924" w:type="dxa"/>
            <w:gridSpan w:val="11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3561" w:rsidTr="008C3561">
        <w:tc>
          <w:tcPr>
            <w:tcW w:w="1384" w:type="dxa"/>
          </w:tcPr>
          <w:p w:rsidR="008C3561" w:rsidRDefault="008C3561" w:rsidP="00C76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71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№ вопроса</w:t>
            </w:r>
          </w:p>
        </w:tc>
        <w:tc>
          <w:tcPr>
            <w:tcW w:w="853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853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854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854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854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854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854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854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855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855" w:type="dxa"/>
            <w:vAlign w:val="center"/>
          </w:tcPr>
          <w:p w:rsidR="008C3561" w:rsidRP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561"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</w:tr>
      <w:tr w:rsidR="008C3561" w:rsidTr="008C3561">
        <w:tc>
          <w:tcPr>
            <w:tcW w:w="1384" w:type="dxa"/>
          </w:tcPr>
          <w:p w:rsidR="008C3561" w:rsidRPr="00C76716" w:rsidRDefault="008C3561" w:rsidP="00C76716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7671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Ответ</w:t>
            </w:r>
          </w:p>
        </w:tc>
        <w:tc>
          <w:tcPr>
            <w:tcW w:w="853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,в</w:t>
            </w:r>
            <w:proofErr w:type="spellEnd"/>
            <w:proofErr w:type="gramEnd"/>
          </w:p>
        </w:tc>
        <w:tc>
          <w:tcPr>
            <w:tcW w:w="853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54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54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4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4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4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,в</w:t>
            </w:r>
            <w:proofErr w:type="spellEnd"/>
            <w:proofErr w:type="gramEnd"/>
          </w:p>
        </w:tc>
        <w:tc>
          <w:tcPr>
            <w:tcW w:w="854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5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55" w:type="dxa"/>
            <w:vAlign w:val="center"/>
          </w:tcPr>
          <w:p w:rsidR="008C3561" w:rsidRDefault="008C3561" w:rsidP="008C3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8C3561" w:rsidRPr="00C76716" w:rsidRDefault="008C356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635" w:rsidRPr="00C76716" w:rsidRDefault="00301635" w:rsidP="00C76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635" w:rsidRPr="00C76716" w:rsidRDefault="00301635" w:rsidP="00C767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000CBC" w:rsidRPr="00C76716" w:rsidRDefault="00000CBC" w:rsidP="00C76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CBC" w:rsidRPr="00C76716" w:rsidSect="008A4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44D4"/>
    <w:multiLevelType w:val="hybridMultilevel"/>
    <w:tmpl w:val="A8C0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423F0"/>
    <w:multiLevelType w:val="multilevel"/>
    <w:tmpl w:val="F38E21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A72904"/>
    <w:multiLevelType w:val="multilevel"/>
    <w:tmpl w:val="632AB9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0254F1"/>
    <w:multiLevelType w:val="multilevel"/>
    <w:tmpl w:val="B7EC74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CA226D"/>
    <w:multiLevelType w:val="hybridMultilevel"/>
    <w:tmpl w:val="4EF45454"/>
    <w:lvl w:ilvl="0" w:tplc="831EAA06">
      <w:start w:val="12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301E0"/>
    <w:multiLevelType w:val="multilevel"/>
    <w:tmpl w:val="26968E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2969BE"/>
    <w:multiLevelType w:val="multilevel"/>
    <w:tmpl w:val="D3501D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D35DB8"/>
    <w:multiLevelType w:val="hybridMultilevel"/>
    <w:tmpl w:val="92A2DC1C"/>
    <w:lvl w:ilvl="0" w:tplc="8FA40AC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C4E6F3D"/>
    <w:multiLevelType w:val="multilevel"/>
    <w:tmpl w:val="949C93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441C18"/>
    <w:multiLevelType w:val="multilevel"/>
    <w:tmpl w:val="FD24E1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F437A4"/>
    <w:multiLevelType w:val="multilevel"/>
    <w:tmpl w:val="AA7CF7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012FA3"/>
    <w:multiLevelType w:val="multilevel"/>
    <w:tmpl w:val="7630AE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1057F0"/>
    <w:multiLevelType w:val="hybridMultilevel"/>
    <w:tmpl w:val="7EF4B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6F6360"/>
    <w:multiLevelType w:val="multilevel"/>
    <w:tmpl w:val="301AB6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8F1880"/>
    <w:multiLevelType w:val="multilevel"/>
    <w:tmpl w:val="42DAF5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BE07A3"/>
    <w:multiLevelType w:val="multilevel"/>
    <w:tmpl w:val="4E16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98753F"/>
    <w:multiLevelType w:val="multilevel"/>
    <w:tmpl w:val="8D08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D764AB"/>
    <w:multiLevelType w:val="multilevel"/>
    <w:tmpl w:val="5D805A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CC1D6D"/>
    <w:multiLevelType w:val="multilevel"/>
    <w:tmpl w:val="067C39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C87143"/>
    <w:multiLevelType w:val="multilevel"/>
    <w:tmpl w:val="BE1A82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477C49"/>
    <w:multiLevelType w:val="hybridMultilevel"/>
    <w:tmpl w:val="AF22172C"/>
    <w:lvl w:ilvl="0" w:tplc="79868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6711A7"/>
    <w:multiLevelType w:val="hybridMultilevel"/>
    <w:tmpl w:val="ADE26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D0F59"/>
    <w:multiLevelType w:val="hybridMultilevel"/>
    <w:tmpl w:val="ECF05E56"/>
    <w:lvl w:ilvl="0" w:tplc="6E4CBE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CEB4751"/>
    <w:multiLevelType w:val="multilevel"/>
    <w:tmpl w:val="52560E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F9C08E2"/>
    <w:multiLevelType w:val="multilevel"/>
    <w:tmpl w:val="FA88B6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1C27A2E"/>
    <w:multiLevelType w:val="hybridMultilevel"/>
    <w:tmpl w:val="55421582"/>
    <w:lvl w:ilvl="0" w:tplc="339EB5EA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2AD2F2B"/>
    <w:multiLevelType w:val="multilevel"/>
    <w:tmpl w:val="6A6AE0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657A57"/>
    <w:multiLevelType w:val="multilevel"/>
    <w:tmpl w:val="4F2CBC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2E4EAB"/>
    <w:multiLevelType w:val="hybridMultilevel"/>
    <w:tmpl w:val="75B66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lvl w:ilvl="0">
        <w:numFmt w:val="decimal"/>
        <w:lvlText w:val="%1."/>
        <w:lvlJc w:val="left"/>
      </w:lvl>
    </w:lvlOverride>
  </w:num>
  <w:num w:numId="2">
    <w:abstractNumId w:val="0"/>
  </w:num>
  <w:num w:numId="3">
    <w:abstractNumId w:val="15"/>
    <w:lvlOverride w:ilvl="0">
      <w:lvl w:ilvl="0">
        <w:numFmt w:val="decimal"/>
        <w:lvlText w:val="%1."/>
        <w:lvlJc w:val="left"/>
      </w:lvl>
    </w:lvlOverride>
  </w:num>
  <w:num w:numId="4">
    <w:abstractNumId w:val="25"/>
  </w:num>
  <w:num w:numId="5">
    <w:abstractNumId w:val="20"/>
  </w:num>
  <w:num w:numId="6">
    <w:abstractNumId w:val="4"/>
  </w:num>
  <w:num w:numId="7">
    <w:abstractNumId w:val="14"/>
  </w:num>
  <w:num w:numId="8">
    <w:abstractNumId w:val="23"/>
  </w:num>
  <w:num w:numId="9">
    <w:abstractNumId w:val="9"/>
  </w:num>
  <w:num w:numId="10">
    <w:abstractNumId w:val="26"/>
  </w:num>
  <w:num w:numId="11">
    <w:abstractNumId w:val="1"/>
  </w:num>
  <w:num w:numId="12">
    <w:abstractNumId w:val="17"/>
  </w:num>
  <w:num w:numId="13">
    <w:abstractNumId w:val="18"/>
  </w:num>
  <w:num w:numId="14">
    <w:abstractNumId w:val="10"/>
  </w:num>
  <w:num w:numId="15">
    <w:abstractNumId w:val="24"/>
  </w:num>
  <w:num w:numId="16">
    <w:abstractNumId w:val="19"/>
  </w:num>
  <w:num w:numId="17">
    <w:abstractNumId w:val="2"/>
  </w:num>
  <w:num w:numId="18">
    <w:abstractNumId w:val="5"/>
  </w:num>
  <w:num w:numId="19">
    <w:abstractNumId w:val="27"/>
  </w:num>
  <w:num w:numId="20">
    <w:abstractNumId w:val="8"/>
  </w:num>
  <w:num w:numId="21">
    <w:abstractNumId w:val="11"/>
  </w:num>
  <w:num w:numId="22">
    <w:abstractNumId w:val="6"/>
  </w:num>
  <w:num w:numId="23">
    <w:abstractNumId w:val="3"/>
  </w:num>
  <w:num w:numId="24">
    <w:abstractNumId w:val="13"/>
  </w:num>
  <w:num w:numId="25">
    <w:abstractNumId w:val="22"/>
  </w:num>
  <w:num w:numId="26">
    <w:abstractNumId w:val="7"/>
  </w:num>
  <w:num w:numId="27">
    <w:abstractNumId w:val="21"/>
  </w:num>
  <w:num w:numId="28">
    <w:abstractNumId w:val="12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00CBC"/>
    <w:rsid w:val="00000CBC"/>
    <w:rsid w:val="000344DC"/>
    <w:rsid w:val="0006217F"/>
    <w:rsid w:val="000715A7"/>
    <w:rsid w:val="000E0A1E"/>
    <w:rsid w:val="00117F64"/>
    <w:rsid w:val="001252F5"/>
    <w:rsid w:val="00134723"/>
    <w:rsid w:val="00147450"/>
    <w:rsid w:val="00181A87"/>
    <w:rsid w:val="00187908"/>
    <w:rsid w:val="001E692C"/>
    <w:rsid w:val="00293D12"/>
    <w:rsid w:val="002A1B22"/>
    <w:rsid w:val="002D1580"/>
    <w:rsid w:val="00301635"/>
    <w:rsid w:val="003175D1"/>
    <w:rsid w:val="00323131"/>
    <w:rsid w:val="00324AD7"/>
    <w:rsid w:val="00330E3D"/>
    <w:rsid w:val="00356E48"/>
    <w:rsid w:val="00371E97"/>
    <w:rsid w:val="00373D28"/>
    <w:rsid w:val="0037519A"/>
    <w:rsid w:val="003757A0"/>
    <w:rsid w:val="0037690A"/>
    <w:rsid w:val="003932EE"/>
    <w:rsid w:val="00396329"/>
    <w:rsid w:val="003A1DB9"/>
    <w:rsid w:val="003B163A"/>
    <w:rsid w:val="004311CE"/>
    <w:rsid w:val="0047423B"/>
    <w:rsid w:val="00487752"/>
    <w:rsid w:val="00517A9B"/>
    <w:rsid w:val="00535B68"/>
    <w:rsid w:val="00550E73"/>
    <w:rsid w:val="00552BE6"/>
    <w:rsid w:val="00583C4E"/>
    <w:rsid w:val="005C27CC"/>
    <w:rsid w:val="00620AFA"/>
    <w:rsid w:val="006D4589"/>
    <w:rsid w:val="006F6438"/>
    <w:rsid w:val="006F7FF2"/>
    <w:rsid w:val="007368B5"/>
    <w:rsid w:val="007537DC"/>
    <w:rsid w:val="007659F5"/>
    <w:rsid w:val="00773CA1"/>
    <w:rsid w:val="007A79A2"/>
    <w:rsid w:val="007D48EA"/>
    <w:rsid w:val="007E1313"/>
    <w:rsid w:val="00817837"/>
    <w:rsid w:val="008353C5"/>
    <w:rsid w:val="00884587"/>
    <w:rsid w:val="008A459F"/>
    <w:rsid w:val="008C3561"/>
    <w:rsid w:val="00904B5E"/>
    <w:rsid w:val="00943EB1"/>
    <w:rsid w:val="00980501"/>
    <w:rsid w:val="009B10E7"/>
    <w:rsid w:val="009C4AF5"/>
    <w:rsid w:val="00A03E5B"/>
    <w:rsid w:val="00A1786B"/>
    <w:rsid w:val="00A23913"/>
    <w:rsid w:val="00A45AD5"/>
    <w:rsid w:val="00A944ED"/>
    <w:rsid w:val="00AB3DD4"/>
    <w:rsid w:val="00AC1DE9"/>
    <w:rsid w:val="00AC3D4B"/>
    <w:rsid w:val="00AC6E45"/>
    <w:rsid w:val="00AD0058"/>
    <w:rsid w:val="00AD4F5E"/>
    <w:rsid w:val="00AF356C"/>
    <w:rsid w:val="00B57632"/>
    <w:rsid w:val="00B6306D"/>
    <w:rsid w:val="00BA57C5"/>
    <w:rsid w:val="00BE1677"/>
    <w:rsid w:val="00C00E3B"/>
    <w:rsid w:val="00C05989"/>
    <w:rsid w:val="00C11903"/>
    <w:rsid w:val="00C3383D"/>
    <w:rsid w:val="00C353E0"/>
    <w:rsid w:val="00C54B0B"/>
    <w:rsid w:val="00C70D25"/>
    <w:rsid w:val="00C76716"/>
    <w:rsid w:val="00C868B7"/>
    <w:rsid w:val="00CA34C0"/>
    <w:rsid w:val="00CD223D"/>
    <w:rsid w:val="00CD26D8"/>
    <w:rsid w:val="00D102D3"/>
    <w:rsid w:val="00D305D5"/>
    <w:rsid w:val="00D33C92"/>
    <w:rsid w:val="00D555DD"/>
    <w:rsid w:val="00D80284"/>
    <w:rsid w:val="00D85511"/>
    <w:rsid w:val="00DB169B"/>
    <w:rsid w:val="00E3686D"/>
    <w:rsid w:val="00E60C5A"/>
    <w:rsid w:val="00EB0193"/>
    <w:rsid w:val="00ED1809"/>
    <w:rsid w:val="00ED4DA8"/>
    <w:rsid w:val="00F45121"/>
    <w:rsid w:val="00F64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  <o:rules v:ext="edit">
        <o:r id="V:Rule6" type="connector" idref="#_x0000_s1077"/>
        <o:r id="V:Rule7" type="connector" idref="#_x0000_s1076"/>
        <o:r id="V:Rule8" type="connector" idref="#_x0000_s1078"/>
        <o:r id="V:Rule9" type="connector" idref="#_x0000_s1079"/>
        <o:r id="V:Rule10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9F"/>
  </w:style>
  <w:style w:type="paragraph" w:styleId="1">
    <w:name w:val="heading 1"/>
    <w:basedOn w:val="a"/>
    <w:next w:val="a"/>
    <w:link w:val="10"/>
    <w:qFormat/>
    <w:rsid w:val="00000CB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CB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3">
    <w:name w:val="Title"/>
    <w:basedOn w:val="a"/>
    <w:link w:val="a4"/>
    <w:qFormat/>
    <w:rsid w:val="00000CBC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00CBC"/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Body Text Indent 2"/>
    <w:basedOn w:val="a"/>
    <w:link w:val="20"/>
    <w:rsid w:val="00000CB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20">
    <w:name w:val="Основной текст с отступом 2 Знак"/>
    <w:basedOn w:val="a0"/>
    <w:link w:val="2"/>
    <w:rsid w:val="00000CBC"/>
    <w:rPr>
      <w:rFonts w:ascii="Times New Roman" w:eastAsia="Times New Roman" w:hAnsi="Times New Roman" w:cs="Times New Roman"/>
      <w:color w:val="000000"/>
      <w:sz w:val="24"/>
      <w:szCs w:val="28"/>
      <w:shd w:val="clear" w:color="auto" w:fill="FFFFFF"/>
    </w:rPr>
  </w:style>
  <w:style w:type="paragraph" w:customStyle="1" w:styleId="21">
    <w:name w:val="Основной текст 21"/>
    <w:basedOn w:val="a"/>
    <w:rsid w:val="00000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000CB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00CBC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4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301635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301635"/>
    <w:rPr>
      <w:rFonts w:ascii="Calibri" w:eastAsia="Calibri" w:hAnsi="Calibri" w:cs="Times New Roman"/>
      <w:lang w:eastAsia="en-US"/>
    </w:rPr>
  </w:style>
  <w:style w:type="character" w:styleId="aa">
    <w:name w:val="Emphasis"/>
    <w:basedOn w:val="a0"/>
    <w:uiPriority w:val="20"/>
    <w:qFormat/>
    <w:rsid w:val="00301635"/>
    <w:rPr>
      <w:i/>
      <w:iCs/>
    </w:rPr>
  </w:style>
  <w:style w:type="paragraph" w:styleId="HTML">
    <w:name w:val="HTML Preformatted"/>
    <w:basedOn w:val="a"/>
    <w:link w:val="HTML0"/>
    <w:rsid w:val="0018790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87908"/>
    <w:rPr>
      <w:rFonts w:ascii="Courier New" w:eastAsia="Times New Roman" w:hAnsi="Courier New" w:cs="Courier New"/>
      <w:sz w:val="20"/>
      <w:szCs w:val="20"/>
      <w:lang w:eastAsia="ar-SA"/>
    </w:rPr>
  </w:style>
  <w:style w:type="table" w:styleId="ab">
    <w:name w:val="Table Grid"/>
    <w:basedOn w:val="a1"/>
    <w:uiPriority w:val="59"/>
    <w:rsid w:val="00E36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371E97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c">
    <w:name w:val="Strong"/>
    <w:basedOn w:val="a0"/>
    <w:uiPriority w:val="99"/>
    <w:qFormat/>
    <w:rsid w:val="00371E97"/>
    <w:rPr>
      <w:rFonts w:cs="Times New Roman"/>
      <w:b/>
      <w:bCs/>
    </w:rPr>
  </w:style>
  <w:style w:type="paragraph" w:styleId="ad">
    <w:name w:val="Document Map"/>
    <w:basedOn w:val="a"/>
    <w:link w:val="ae"/>
    <w:uiPriority w:val="99"/>
    <w:semiHidden/>
    <w:unhideWhenUsed/>
    <w:rsid w:val="00C76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6716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317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175D1"/>
    <w:rPr>
      <w:rFonts w:ascii="Tahoma" w:hAnsi="Tahoma" w:cs="Tahoma"/>
      <w:sz w:val="16"/>
      <w:szCs w:val="16"/>
    </w:rPr>
  </w:style>
  <w:style w:type="character" w:customStyle="1" w:styleId="af1">
    <w:name w:val="Основной текст_"/>
    <w:basedOn w:val="a0"/>
    <w:link w:val="11"/>
    <w:rsid w:val="00A03E5B"/>
    <w:rPr>
      <w:rFonts w:eastAsia="Times New Roman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f1"/>
    <w:rsid w:val="00A03E5B"/>
    <w:pPr>
      <w:shd w:val="clear" w:color="auto" w:fill="FFFFFF"/>
      <w:spacing w:after="0" w:line="226" w:lineRule="exact"/>
      <w:ind w:hanging="460"/>
      <w:jc w:val="both"/>
    </w:pPr>
    <w:rPr>
      <w:rFonts w:eastAsia="Times New Roman"/>
      <w:sz w:val="20"/>
      <w:szCs w:val="20"/>
    </w:rPr>
  </w:style>
  <w:style w:type="paragraph" w:customStyle="1" w:styleId="5">
    <w:name w:val="Основной текст5"/>
    <w:basedOn w:val="a"/>
    <w:rsid w:val="008C3561"/>
    <w:pPr>
      <w:shd w:val="clear" w:color="auto" w:fill="FFFFFF"/>
      <w:spacing w:after="0" w:line="235" w:lineRule="exact"/>
      <w:jc w:val="both"/>
    </w:pPr>
    <w:rPr>
      <w:rFonts w:ascii="Sylfaen" w:eastAsia="Sylfaen" w:hAnsi="Sylfaen" w:cs="Sylfaen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2A5C7-7D86-48E4-81BD-AA8A1B0C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6</Pages>
  <Words>1669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ОИ</dc:creator>
  <cp:lastModifiedBy>User</cp:lastModifiedBy>
  <cp:revision>32</cp:revision>
  <cp:lastPrinted>2018-02-06T10:12:00Z</cp:lastPrinted>
  <dcterms:created xsi:type="dcterms:W3CDTF">2017-10-17T10:34:00Z</dcterms:created>
  <dcterms:modified xsi:type="dcterms:W3CDTF">2019-10-10T11:56:00Z</dcterms:modified>
</cp:coreProperties>
</file>